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8E" w:rsidRPr="00A0408E" w:rsidRDefault="009C4FEA" w:rsidP="00A0408E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bookmarkStart w:id="0" w:name="_GoBack"/>
      <w:bookmarkEnd w:id="0"/>
      <w:r w:rsidRPr="00A0408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Внеклассное мероприятиепедагогов </w:t>
      </w:r>
    </w:p>
    <w:p w:rsidR="009C4FEA" w:rsidRPr="00A0408E" w:rsidRDefault="009C4FEA" w:rsidP="00A0408E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0408E">
        <w:rPr>
          <w:rFonts w:ascii="Times New Roman" w:eastAsia="Calibri" w:hAnsi="Times New Roman" w:cs="Times New Roman"/>
          <w:sz w:val="24"/>
          <w:szCs w:val="24"/>
          <w:u w:val="single"/>
        </w:rPr>
        <w:t>МОУ СОШ №2г. ЛыткариноМосковской области</w:t>
      </w:r>
    </w:p>
    <w:p w:rsidR="00A0408E" w:rsidRPr="00A0408E" w:rsidRDefault="009C4FEA" w:rsidP="00A0408E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0408E">
        <w:rPr>
          <w:rFonts w:ascii="Times New Roman" w:eastAsia="Calibri" w:hAnsi="Times New Roman" w:cs="Times New Roman"/>
          <w:sz w:val="24"/>
          <w:szCs w:val="24"/>
          <w:u w:val="single"/>
        </w:rPr>
        <w:t>Журавлевой Людмилы Николаевны,</w:t>
      </w:r>
    </w:p>
    <w:p w:rsidR="009C4FEA" w:rsidRPr="00A0408E" w:rsidRDefault="009C4FEA" w:rsidP="00A0408E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0408E">
        <w:rPr>
          <w:rFonts w:ascii="Times New Roman" w:eastAsia="Calibri" w:hAnsi="Times New Roman" w:cs="Times New Roman"/>
          <w:sz w:val="24"/>
          <w:szCs w:val="24"/>
          <w:u w:val="single"/>
        </w:rPr>
        <w:t>Ситниковой Людмилы Григорьевны</w:t>
      </w:r>
    </w:p>
    <w:p w:rsidR="00A0408E" w:rsidRPr="00A0408E" w:rsidRDefault="009C4FEA" w:rsidP="00A0408E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0408E">
        <w:rPr>
          <w:rFonts w:ascii="Times New Roman" w:eastAsia="Calibri" w:hAnsi="Times New Roman" w:cs="Times New Roman"/>
          <w:sz w:val="24"/>
          <w:szCs w:val="24"/>
          <w:u w:val="single"/>
        </w:rPr>
        <w:t>на областном семинаре по теме:</w:t>
      </w:r>
    </w:p>
    <w:p w:rsidR="00A0408E" w:rsidRPr="00A0408E" w:rsidRDefault="009C4FEA" w:rsidP="00A0408E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0408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«Курс «Родное Подмосковье»»как элемент </w:t>
      </w:r>
    </w:p>
    <w:p w:rsidR="009C4FEA" w:rsidRPr="00A0408E" w:rsidRDefault="009C4FEA" w:rsidP="00A0408E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0408E">
        <w:rPr>
          <w:rFonts w:ascii="Times New Roman" w:eastAsia="Calibri" w:hAnsi="Times New Roman" w:cs="Times New Roman"/>
          <w:sz w:val="24"/>
          <w:szCs w:val="24"/>
          <w:u w:val="single"/>
        </w:rPr>
        <w:t>образовательногопространства Московской области</w:t>
      </w:r>
    </w:p>
    <w:p w:rsidR="00015A98" w:rsidRPr="00A0408E" w:rsidRDefault="00015A98" w:rsidP="00A040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FEA" w:rsidRPr="00A0408E" w:rsidRDefault="009C4FEA" w:rsidP="00A040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Математическая игра: «Путешествие по Московскому Кремлю»</w:t>
      </w:r>
    </w:p>
    <w:p w:rsidR="00015A98" w:rsidRPr="00A0408E" w:rsidRDefault="00015A98" w:rsidP="00A0408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C4FEA" w:rsidRPr="00A0408E" w:rsidRDefault="009C4FEA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9C4FEA" w:rsidRPr="00A0408E" w:rsidRDefault="009C4FEA" w:rsidP="00A0408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A0408E">
        <w:rPr>
          <w:rFonts w:ascii="Times New Roman" w:hAnsi="Times New Roman" w:cs="Times New Roman"/>
          <w:sz w:val="24"/>
          <w:szCs w:val="24"/>
        </w:rPr>
        <w:t xml:space="preserve"> – закрепить умения и навыки по выполнению действий с натуральными числами, по решению задач с помощью уравнений и по действиям, по нахождению площадей геометрических фигур; совершенствовать вычислительные навыки учащихся.</w:t>
      </w:r>
    </w:p>
    <w:p w:rsidR="009C4FEA" w:rsidRPr="00A0408E" w:rsidRDefault="009C4FEA" w:rsidP="00A0408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  <w:r w:rsidRPr="00A0408E">
        <w:rPr>
          <w:rFonts w:ascii="Times New Roman" w:hAnsi="Times New Roman" w:cs="Times New Roman"/>
          <w:sz w:val="24"/>
          <w:szCs w:val="24"/>
        </w:rPr>
        <w:t xml:space="preserve"> – развитие  творческой и мыслительной деятельности, логического мышления в процессе решения задач, развитие познавательного интереса и любознательности учащихся.</w:t>
      </w:r>
    </w:p>
    <w:p w:rsidR="009C4FEA" w:rsidRPr="00A0408E" w:rsidRDefault="009C4FEA" w:rsidP="00A0408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воспитательные </w:t>
      </w:r>
      <w:r w:rsidRPr="00A0408E">
        <w:rPr>
          <w:rFonts w:ascii="Times New Roman" w:hAnsi="Times New Roman" w:cs="Times New Roman"/>
          <w:sz w:val="24"/>
          <w:szCs w:val="24"/>
        </w:rPr>
        <w:t>– привитие учащимся интереса к предмету, воспитание ответственности в принятии решения, умения работать в группе.</w:t>
      </w:r>
    </w:p>
    <w:p w:rsidR="00015A98" w:rsidRPr="00A0408E" w:rsidRDefault="00015A98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5CCC" w:rsidRPr="00A0408E" w:rsidRDefault="008D5CCC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Межпредметные связи</w:t>
      </w:r>
      <w:r w:rsidR="00182899" w:rsidRPr="00A0408E">
        <w:rPr>
          <w:rFonts w:ascii="Times New Roman" w:hAnsi="Times New Roman" w:cs="Times New Roman"/>
          <w:sz w:val="24"/>
          <w:szCs w:val="24"/>
        </w:rPr>
        <w:t>:  Родное Подмосковье, история.</w:t>
      </w:r>
    </w:p>
    <w:p w:rsidR="009C4FEA" w:rsidRPr="00A0408E" w:rsidRDefault="009C4FEA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A0408E">
        <w:rPr>
          <w:rFonts w:ascii="Times New Roman" w:hAnsi="Times New Roman" w:cs="Times New Roman"/>
          <w:sz w:val="24"/>
          <w:szCs w:val="24"/>
        </w:rPr>
        <w:t>:</w:t>
      </w:r>
      <w:r w:rsidR="008D5CCC" w:rsidRPr="00A0408E">
        <w:rPr>
          <w:rFonts w:ascii="Times New Roman" w:hAnsi="Times New Roman" w:cs="Times New Roman"/>
          <w:sz w:val="24"/>
          <w:szCs w:val="24"/>
        </w:rPr>
        <w:t xml:space="preserve"> компьютер,  интерактивная доска, карточки с заданиями, плакаты с изображениями «Царь-пушки» и «Царь-колокола»</w:t>
      </w:r>
      <w:r w:rsidR="00543404" w:rsidRPr="00A0408E">
        <w:rPr>
          <w:rFonts w:ascii="Times New Roman" w:hAnsi="Times New Roman" w:cs="Times New Roman"/>
          <w:sz w:val="24"/>
          <w:szCs w:val="24"/>
        </w:rPr>
        <w:t>, сундук с пятиконечной звездой, камень известняк.</w:t>
      </w:r>
    </w:p>
    <w:p w:rsidR="00015A98" w:rsidRPr="00A0408E" w:rsidRDefault="00015A98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5CCC" w:rsidRPr="00A0408E" w:rsidRDefault="008D5CCC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8D5CCC" w:rsidRPr="00A0408E" w:rsidRDefault="008D5CCC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1.Организационный момент.</w:t>
      </w:r>
    </w:p>
    <w:p w:rsidR="008D5CCC" w:rsidRPr="00A0408E" w:rsidRDefault="008D5CCC" w:rsidP="00A0408E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Приветствие учителя.</w:t>
      </w:r>
    </w:p>
    <w:p w:rsidR="008D5CCC" w:rsidRPr="00A0408E" w:rsidRDefault="008D5CCC" w:rsidP="00A0408E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Проверка готовности команд к игре.</w:t>
      </w:r>
    </w:p>
    <w:p w:rsidR="008D5CCC" w:rsidRPr="00A0408E" w:rsidRDefault="008D5CCC" w:rsidP="00A0408E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Постановка целей игры.</w:t>
      </w:r>
    </w:p>
    <w:p w:rsidR="008D5CCC" w:rsidRPr="00A0408E" w:rsidRDefault="008D5CCC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2.Расшифровка темы мероприятия.</w:t>
      </w:r>
    </w:p>
    <w:p w:rsidR="008569D3" w:rsidRPr="00A0408E" w:rsidRDefault="00F84E99" w:rsidP="00A040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Сегодня м</w:t>
      </w:r>
      <w:r w:rsidR="008D5CCC" w:rsidRPr="00A0408E">
        <w:rPr>
          <w:rFonts w:ascii="Times New Roman" w:hAnsi="Times New Roman" w:cs="Times New Roman"/>
          <w:sz w:val="24"/>
          <w:szCs w:val="24"/>
        </w:rPr>
        <w:t>ы проведем</w:t>
      </w:r>
      <w:r w:rsidRPr="00A0408E">
        <w:rPr>
          <w:rFonts w:ascii="Times New Roman" w:hAnsi="Times New Roman" w:cs="Times New Roman"/>
          <w:sz w:val="24"/>
          <w:szCs w:val="24"/>
        </w:rPr>
        <w:t xml:space="preserve"> экскурсию, конечно, воображаемую. Чтобы узнать, куда мы отправимся, давайте разгадаем зашифрованное слово.</w:t>
      </w:r>
    </w:p>
    <w:p w:rsidR="00F84E99" w:rsidRPr="00A0408E" w:rsidRDefault="008569D3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i/>
          <w:sz w:val="24"/>
          <w:szCs w:val="24"/>
          <w:u w:val="single"/>
        </w:rPr>
        <w:t>Задание 1</w:t>
      </w:r>
      <w:r w:rsidRPr="00A0408E">
        <w:rPr>
          <w:rFonts w:ascii="Times New Roman" w:hAnsi="Times New Roman" w:cs="Times New Roman"/>
          <w:sz w:val="24"/>
          <w:szCs w:val="24"/>
        </w:rPr>
        <w:t>.</w:t>
      </w:r>
      <w:r w:rsidR="007B1AB4" w:rsidRPr="00A0408E">
        <w:rPr>
          <w:rFonts w:ascii="Times New Roman" w:hAnsi="Times New Roman" w:cs="Times New Roman"/>
          <w:sz w:val="24"/>
          <w:szCs w:val="24"/>
        </w:rPr>
        <w:t xml:space="preserve"> Решив примеры, поставьте буквы на места полученных результатов.</w:t>
      </w:r>
    </w:p>
    <w:p w:rsidR="008D5CCC" w:rsidRPr="00A0408E" w:rsidRDefault="008D5CCC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384"/>
        <w:gridCol w:w="1253"/>
        <w:gridCol w:w="2332"/>
        <w:gridCol w:w="1083"/>
        <w:gridCol w:w="1538"/>
        <w:gridCol w:w="2233"/>
      </w:tblGrid>
      <w:tr w:rsidR="00015A98" w:rsidRPr="00A0408E" w:rsidTr="00A0408E">
        <w:tc>
          <w:tcPr>
            <w:tcW w:w="4969" w:type="dxa"/>
            <w:gridSpan w:val="3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 команда</w:t>
            </w:r>
          </w:p>
        </w:tc>
        <w:tc>
          <w:tcPr>
            <w:tcW w:w="4854" w:type="dxa"/>
            <w:gridSpan w:val="3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 команда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17 · 4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18 · 3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100 : 4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120 : 4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51 : 3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48 : 3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100 - 18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100 - 23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16 + 13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17 + 15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27 : 3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36 : 4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11 · 5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11 · 6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90 : 3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60 : 3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015A98" w:rsidRPr="00A0408E" w:rsidTr="00A0408E">
        <w:tc>
          <w:tcPr>
            <w:tcW w:w="1384" w:type="dxa"/>
          </w:tcPr>
          <w:p w:rsidR="00015A98" w:rsidRPr="00A0408E" w:rsidRDefault="00015A98" w:rsidP="00A040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29 + 31</w:t>
            </w:r>
          </w:p>
        </w:tc>
        <w:tc>
          <w:tcPr>
            <w:tcW w:w="1253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32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83" w:type="dxa"/>
          </w:tcPr>
          <w:p w:rsidR="00015A98" w:rsidRPr="00A0408E" w:rsidRDefault="00015A98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42 + 18</w:t>
            </w:r>
          </w:p>
        </w:tc>
        <w:tc>
          <w:tcPr>
            <w:tcW w:w="1538" w:type="dxa"/>
          </w:tcPr>
          <w:p w:rsidR="00015A98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33" w:type="dxa"/>
          </w:tcPr>
          <w:p w:rsidR="00015A98" w:rsidRPr="00A0408E" w:rsidRDefault="00015A98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</w:tbl>
    <w:p w:rsidR="00F84E99" w:rsidRPr="00A0408E" w:rsidRDefault="00F84E99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D0257" w:rsidRPr="00A0408E" w:rsidTr="00FD0257"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7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8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D0257" w:rsidRPr="00A0408E" w:rsidTr="00FD0257"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57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58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</w:tbl>
    <w:p w:rsidR="00FD0257" w:rsidRPr="00A0408E" w:rsidRDefault="00FD0257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FD0257" w:rsidRPr="00A0408E" w:rsidTr="00FD0257">
        <w:tc>
          <w:tcPr>
            <w:tcW w:w="1595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95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95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96" w:type="dxa"/>
          </w:tcPr>
          <w:p w:rsidR="00FD0257" w:rsidRPr="00A0408E" w:rsidRDefault="007B1AB4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D0257" w:rsidRPr="00A0408E" w:rsidTr="00FD0257">
        <w:tc>
          <w:tcPr>
            <w:tcW w:w="1595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595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595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595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95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596" w:type="dxa"/>
          </w:tcPr>
          <w:p w:rsidR="00FD0257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</w:tbl>
    <w:p w:rsidR="00FD0257" w:rsidRPr="00A0408E" w:rsidRDefault="00FD0257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1AB4" w:rsidRPr="00A0408E" w:rsidRDefault="007B1AB4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Какое слово у вас получилось?</w:t>
      </w:r>
    </w:p>
    <w:p w:rsidR="007B1AB4" w:rsidRPr="00A0408E" w:rsidRDefault="007B1AB4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Московский Кремль.</w:t>
      </w:r>
    </w:p>
    <w:p w:rsidR="00E43378" w:rsidRPr="00A0408E" w:rsidRDefault="00E43378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Звучит отрывок из стихотворения Николая Рубцова «О Московском Кремле»</w:t>
      </w:r>
      <w:r w:rsidR="00635A0F" w:rsidRPr="00A0408E">
        <w:rPr>
          <w:rFonts w:ascii="Times New Roman" w:hAnsi="Times New Roman" w:cs="Times New Roman"/>
          <w:sz w:val="24"/>
          <w:szCs w:val="24"/>
        </w:rPr>
        <w:t xml:space="preserve"> под звон колоколов.</w:t>
      </w:r>
      <w:r w:rsidRPr="00A0408E">
        <w:rPr>
          <w:rFonts w:ascii="Times New Roman" w:hAnsi="Times New Roman" w:cs="Times New Roman"/>
          <w:sz w:val="24"/>
          <w:szCs w:val="24"/>
        </w:rPr>
        <w:br/>
      </w:r>
      <w:r w:rsidRPr="00A0408E">
        <w:rPr>
          <w:rFonts w:ascii="Times New Roman" w:hAnsi="Times New Roman" w:cs="Times New Roman"/>
          <w:sz w:val="24"/>
          <w:szCs w:val="24"/>
        </w:rPr>
        <w:br/>
        <w:t>Бессмертное величие Кремля</w:t>
      </w:r>
      <w:r w:rsidRPr="00A0408E">
        <w:rPr>
          <w:rFonts w:ascii="Times New Roman" w:hAnsi="Times New Roman" w:cs="Times New Roman"/>
          <w:sz w:val="24"/>
          <w:szCs w:val="24"/>
        </w:rPr>
        <w:br/>
        <w:t>Невыразимо смертными словами!</w:t>
      </w:r>
      <w:r w:rsidRPr="00A0408E">
        <w:rPr>
          <w:rFonts w:ascii="Times New Roman" w:hAnsi="Times New Roman" w:cs="Times New Roman"/>
          <w:sz w:val="24"/>
          <w:szCs w:val="24"/>
        </w:rPr>
        <w:br/>
        <w:t>В твоей судьбе,- о, русская земля!-</w:t>
      </w:r>
      <w:r w:rsidRPr="00A0408E">
        <w:rPr>
          <w:rFonts w:ascii="Times New Roman" w:hAnsi="Times New Roman" w:cs="Times New Roman"/>
          <w:sz w:val="24"/>
          <w:szCs w:val="24"/>
        </w:rPr>
        <w:br/>
        <w:t>В твоей глуши с лесами и холмами,</w:t>
      </w:r>
      <w:r w:rsidRPr="00A0408E">
        <w:rPr>
          <w:rFonts w:ascii="Times New Roman" w:hAnsi="Times New Roman" w:cs="Times New Roman"/>
          <w:sz w:val="24"/>
          <w:szCs w:val="24"/>
        </w:rPr>
        <w:br/>
        <w:t>Где смутной грустью веет старина,</w:t>
      </w:r>
      <w:r w:rsidRPr="00A0408E">
        <w:rPr>
          <w:rFonts w:ascii="Times New Roman" w:hAnsi="Times New Roman" w:cs="Times New Roman"/>
          <w:sz w:val="24"/>
          <w:szCs w:val="24"/>
        </w:rPr>
        <w:br/>
        <w:t>Где было все: смиренье и гордыня -</w:t>
      </w:r>
      <w:r w:rsidRPr="00A0408E">
        <w:rPr>
          <w:rFonts w:ascii="Times New Roman" w:hAnsi="Times New Roman" w:cs="Times New Roman"/>
          <w:sz w:val="24"/>
          <w:szCs w:val="24"/>
        </w:rPr>
        <w:br/>
        <w:t>Навек слышна, навек озарена,</w:t>
      </w:r>
      <w:r w:rsidRPr="00A0408E">
        <w:rPr>
          <w:rFonts w:ascii="Times New Roman" w:hAnsi="Times New Roman" w:cs="Times New Roman"/>
          <w:sz w:val="24"/>
          <w:szCs w:val="24"/>
        </w:rPr>
        <w:br/>
        <w:t>Утверждена московская твердыня!</w:t>
      </w:r>
    </w:p>
    <w:p w:rsidR="00635A0F" w:rsidRPr="00A0408E" w:rsidRDefault="008D5CCC" w:rsidP="00A0408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35A0F" w:rsidRPr="00A0408E">
        <w:rPr>
          <w:rFonts w:ascii="Times New Roman" w:hAnsi="Times New Roman" w:cs="Times New Roman"/>
          <w:b/>
          <w:sz w:val="24"/>
          <w:szCs w:val="24"/>
        </w:rPr>
        <w:t>Историческая страничка.</w:t>
      </w:r>
    </w:p>
    <w:p w:rsidR="00D775F1" w:rsidRPr="00A0408E" w:rsidRDefault="008569D3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i/>
          <w:sz w:val="24"/>
          <w:szCs w:val="24"/>
          <w:u w:val="single"/>
        </w:rPr>
        <w:t xml:space="preserve"> Задание 2</w:t>
      </w:r>
      <w:r w:rsidR="00635A0F" w:rsidRPr="00A0408E">
        <w:rPr>
          <w:rFonts w:ascii="Times New Roman" w:hAnsi="Times New Roman" w:cs="Times New Roman"/>
          <w:sz w:val="24"/>
          <w:szCs w:val="24"/>
        </w:rPr>
        <w:t xml:space="preserve">. </w:t>
      </w:r>
      <w:r w:rsidR="00D775F1" w:rsidRPr="00A0408E">
        <w:rPr>
          <w:rFonts w:ascii="Times New Roman" w:hAnsi="Times New Roman" w:cs="Times New Roman"/>
          <w:sz w:val="24"/>
          <w:szCs w:val="24"/>
        </w:rPr>
        <w:t>В каком году был построен первый Кремль? Это вы узнаете, выполнив вычисления по цепочке.</w:t>
      </w:r>
    </w:p>
    <w:p w:rsidR="001640B0" w:rsidRPr="00A0408E" w:rsidRDefault="001640B0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2427"/>
        <w:gridCol w:w="2164"/>
        <w:gridCol w:w="2362"/>
        <w:gridCol w:w="2258"/>
      </w:tblGrid>
      <w:tr w:rsidR="001640B0" w:rsidRPr="00A0408E" w:rsidTr="001640B0">
        <w:trPr>
          <w:trHeight w:val="415"/>
        </w:trPr>
        <w:tc>
          <w:tcPr>
            <w:tcW w:w="2427" w:type="dxa"/>
          </w:tcPr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Задания 1 команде</w:t>
            </w:r>
          </w:p>
        </w:tc>
        <w:tc>
          <w:tcPr>
            <w:tcW w:w="2164" w:type="dxa"/>
          </w:tcPr>
          <w:p w:rsidR="001640B0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2362" w:type="dxa"/>
          </w:tcPr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Задания 2 команде</w:t>
            </w:r>
          </w:p>
        </w:tc>
        <w:tc>
          <w:tcPr>
            <w:tcW w:w="2258" w:type="dxa"/>
          </w:tcPr>
          <w:p w:rsidR="001640B0" w:rsidRPr="00A0408E" w:rsidRDefault="001640B0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</w:tr>
      <w:tr w:rsidR="001640B0" w:rsidRPr="00A0408E" w:rsidTr="00A0408E">
        <w:trPr>
          <w:trHeight w:val="2391"/>
        </w:trPr>
        <w:tc>
          <w:tcPr>
            <w:tcW w:w="2427" w:type="dxa"/>
          </w:tcPr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116 + 184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· 4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+ 2600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: 20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- 180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· 230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- 300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- 853</w:t>
            </w:r>
          </w:p>
        </w:tc>
        <w:tc>
          <w:tcPr>
            <w:tcW w:w="2164" w:type="dxa"/>
          </w:tcPr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b/>
                <w:sz w:val="24"/>
                <w:szCs w:val="24"/>
              </w:rPr>
              <w:t>1147</w:t>
            </w:r>
          </w:p>
        </w:tc>
        <w:tc>
          <w:tcPr>
            <w:tcW w:w="2362" w:type="dxa"/>
          </w:tcPr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530 + 170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: 10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· 8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- 280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+ 20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·70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: 100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+ 937</w:t>
            </w:r>
          </w:p>
        </w:tc>
        <w:tc>
          <w:tcPr>
            <w:tcW w:w="2258" w:type="dxa"/>
          </w:tcPr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  <w:p w:rsidR="001640B0" w:rsidRPr="00A0408E" w:rsidRDefault="001640B0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  <w:p w:rsidR="001640B0" w:rsidRPr="00A0408E" w:rsidRDefault="00862632" w:rsidP="00A0408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b/>
                <w:sz w:val="24"/>
                <w:szCs w:val="24"/>
              </w:rPr>
              <w:t>1147</w:t>
            </w:r>
          </w:p>
        </w:tc>
      </w:tr>
    </w:tbl>
    <w:p w:rsidR="008717E2" w:rsidRPr="00A0408E" w:rsidRDefault="008717E2" w:rsidP="00A0408E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8163D0" w:rsidRPr="00A0408E" w:rsidRDefault="00FB1E0F" w:rsidP="00A0408E">
      <w:pPr>
        <w:spacing w:after="0" w:line="240" w:lineRule="auto"/>
        <w:ind w:left="360" w:firstLine="633"/>
        <w:contextualSpacing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 xml:space="preserve">1147 год принято считать датой основания Москвы. 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>Первое упоминание о Москве в летописи связано с именем князя Юрия Долгорукого.</w:t>
      </w:r>
      <w:r w:rsidR="00395945" w:rsidRPr="00A0408E">
        <w:rPr>
          <w:rFonts w:ascii="Times New Roman" w:eastAsia="Times New Roman" w:hAnsi="Times New Roman" w:cs="Times New Roman"/>
          <w:sz w:val="24"/>
          <w:szCs w:val="24"/>
        </w:rPr>
        <w:t xml:space="preserve"> Но оказывается, уже в XI веке за сто лет до рождения Юрия Долгорукого около реки Москвы стояло селение с небольшим укреплением. Укрепленная часть поселения, которая называется Кремль, размещалась на высоком Боровицком Холме.</w:t>
      </w:r>
    </w:p>
    <w:p w:rsidR="00A0408E" w:rsidRDefault="00A0408E" w:rsidP="00A0408E">
      <w:pPr>
        <w:pStyle w:val="a5"/>
        <w:spacing w:before="0" w:beforeAutospacing="0" w:after="0" w:afterAutospacing="0"/>
        <w:contextualSpacing/>
        <w:sectPr w:rsidR="00A0408E" w:rsidSect="00ED3B1A">
          <w:footerReference w:type="default" r:id="rId8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:rsidR="008163D0" w:rsidRPr="00A0408E" w:rsidRDefault="008163D0" w:rsidP="00A0408E">
      <w:pPr>
        <w:pStyle w:val="a5"/>
        <w:spacing w:before="0" w:beforeAutospacing="0" w:after="0" w:afterAutospacing="0"/>
        <w:contextualSpacing/>
        <w:rPr>
          <w:b/>
          <w:bCs/>
        </w:rPr>
      </w:pPr>
      <w:r w:rsidRPr="00A0408E">
        <w:lastRenderedPageBreak/>
        <w:t xml:space="preserve"> В 1238 г. </w:t>
      </w:r>
    </w:p>
    <w:p w:rsidR="008163D0" w:rsidRPr="00A0408E" w:rsidRDefault="008163D0" w:rsidP="00A0408E">
      <w:pPr>
        <w:pStyle w:val="a5"/>
        <w:spacing w:before="0" w:beforeAutospacing="0" w:after="0" w:afterAutospacing="0"/>
        <w:contextualSpacing/>
      </w:pPr>
      <w:r w:rsidRPr="00A0408E">
        <w:t>К берегам Москвы – реки</w:t>
      </w:r>
      <w:r w:rsidRPr="00A0408E">
        <w:br/>
        <w:t>Хан Батый привел полки.</w:t>
      </w:r>
      <w:r w:rsidRPr="00A0408E">
        <w:br/>
        <w:t xml:space="preserve">Занялись у стен пожары, </w:t>
      </w:r>
      <w:r w:rsidRPr="00A0408E">
        <w:br/>
        <w:t>Загорелся Кремль свечой.</w:t>
      </w:r>
      <w:r w:rsidRPr="00A0408E">
        <w:br/>
        <w:t>Все дотла сожгли татары</w:t>
      </w:r>
      <w:r w:rsidRPr="00A0408E">
        <w:br/>
        <w:t>И умчались саранчой.</w:t>
      </w:r>
    </w:p>
    <w:p w:rsidR="00A0408E" w:rsidRDefault="00A0408E" w:rsidP="00A0408E">
      <w:pPr>
        <w:pStyle w:val="a5"/>
        <w:spacing w:before="0" w:beforeAutospacing="0" w:after="0" w:afterAutospacing="0"/>
        <w:contextualSpacing/>
      </w:pPr>
    </w:p>
    <w:p w:rsidR="00A0408E" w:rsidRDefault="00A0408E" w:rsidP="00A0408E">
      <w:pPr>
        <w:pStyle w:val="a5"/>
        <w:spacing w:before="0" w:beforeAutospacing="0" w:after="0" w:afterAutospacing="0"/>
        <w:contextualSpacing/>
      </w:pPr>
    </w:p>
    <w:p w:rsidR="00A0408E" w:rsidRDefault="00A0408E" w:rsidP="00A0408E">
      <w:pPr>
        <w:pStyle w:val="a5"/>
        <w:spacing w:before="0" w:beforeAutospacing="0" w:after="0" w:afterAutospacing="0"/>
        <w:contextualSpacing/>
      </w:pPr>
    </w:p>
    <w:p w:rsidR="00A0408E" w:rsidRDefault="00A0408E" w:rsidP="00A0408E">
      <w:pPr>
        <w:pStyle w:val="a5"/>
        <w:spacing w:before="0" w:beforeAutospacing="0" w:after="0" w:afterAutospacing="0"/>
        <w:contextualSpacing/>
      </w:pPr>
    </w:p>
    <w:p w:rsidR="008163D0" w:rsidRPr="00A0408E" w:rsidRDefault="008163D0" w:rsidP="00A0408E">
      <w:pPr>
        <w:pStyle w:val="a5"/>
        <w:spacing w:before="0" w:beforeAutospacing="0" w:after="0" w:afterAutospacing="0"/>
        <w:contextualSpacing/>
      </w:pPr>
      <w:r w:rsidRPr="00A0408E">
        <w:lastRenderedPageBreak/>
        <w:t>В 1325 г.</w:t>
      </w:r>
    </w:p>
    <w:p w:rsidR="008163D0" w:rsidRPr="00A0408E" w:rsidRDefault="008163D0" w:rsidP="00A0408E">
      <w:pPr>
        <w:pStyle w:val="a5"/>
        <w:spacing w:before="0" w:beforeAutospacing="0" w:after="0" w:afterAutospacing="0"/>
        <w:contextualSpacing/>
      </w:pPr>
      <w:r w:rsidRPr="00A0408E">
        <w:t>Но прошло немного лет</w:t>
      </w:r>
      <w:r w:rsidRPr="00A0408E">
        <w:br/>
        <w:t>И на старом пепелище.</w:t>
      </w:r>
      <w:r w:rsidRPr="00A0408E">
        <w:br/>
        <w:t xml:space="preserve">На кремлевском городище </w:t>
      </w:r>
      <w:r w:rsidRPr="00A0408E">
        <w:br/>
        <w:t>Вырастают снова срубы</w:t>
      </w:r>
      <w:r w:rsidRPr="00A0408E">
        <w:br/>
        <w:t>С крепостной стеной из дуба,</w:t>
      </w:r>
      <w:r w:rsidRPr="00A0408E">
        <w:br/>
        <w:t>Белокаменные храмы</w:t>
      </w:r>
      <w:r w:rsidRPr="00A0408E">
        <w:br/>
        <w:t>С золотыми куполами.</w:t>
      </w:r>
      <w:r w:rsidRPr="00A0408E">
        <w:br/>
        <w:t>И Москва назло всем ханам</w:t>
      </w:r>
      <w:r w:rsidRPr="00A0408E">
        <w:br/>
        <w:t>Засияла красотой.</w:t>
      </w:r>
      <w:r w:rsidRPr="00A0408E">
        <w:br/>
        <w:t>Управлялась князь Иваном ….</w:t>
      </w:r>
    </w:p>
    <w:p w:rsidR="00A0408E" w:rsidRDefault="00A0408E" w:rsidP="00A0408E">
      <w:pPr>
        <w:pStyle w:val="a5"/>
        <w:spacing w:before="0" w:beforeAutospacing="0" w:after="0" w:afterAutospacing="0"/>
        <w:contextualSpacing/>
        <w:sectPr w:rsidR="00A0408E" w:rsidSect="00A0408E">
          <w:type w:val="continuous"/>
          <w:pgSz w:w="11906" w:h="16838"/>
          <w:pgMar w:top="851" w:right="850" w:bottom="1134" w:left="1134" w:header="708" w:footer="708" w:gutter="0"/>
          <w:cols w:num="2" w:space="708"/>
          <w:docGrid w:linePitch="360"/>
        </w:sectPr>
      </w:pPr>
    </w:p>
    <w:p w:rsidR="008163D0" w:rsidRPr="00A0408E" w:rsidRDefault="008163D0" w:rsidP="00A0408E">
      <w:pPr>
        <w:pStyle w:val="a5"/>
        <w:spacing w:before="0" w:beforeAutospacing="0" w:after="0" w:afterAutospacing="0"/>
        <w:contextualSpacing/>
      </w:pPr>
      <w:r w:rsidRPr="00A0408E">
        <w:lastRenderedPageBreak/>
        <w:t>А как прозвали этого московского князя, вы узнаете, выполнив следующее задание:</w:t>
      </w:r>
    </w:p>
    <w:p w:rsidR="008163D0" w:rsidRPr="00A0408E" w:rsidRDefault="008569D3" w:rsidP="00A0408E">
      <w:pPr>
        <w:pStyle w:val="a5"/>
        <w:spacing w:before="0" w:beforeAutospacing="0" w:after="0" w:afterAutospacing="0"/>
        <w:contextualSpacing/>
      </w:pPr>
      <w:r w:rsidRPr="00A0408E">
        <w:rPr>
          <w:i/>
          <w:u w:val="single"/>
        </w:rPr>
        <w:t>Задание 3.</w:t>
      </w:r>
      <w:r w:rsidR="00E66CD4" w:rsidRPr="00A0408E">
        <w:t>Решите</w:t>
      </w:r>
      <w:r w:rsidR="008163D0" w:rsidRPr="00A0408E">
        <w:t xml:space="preserve"> уравнения. Их корни запишите в порядке возрастания и под каждым корнем напишите букву, которой была обозначена неизвестная величина.</w:t>
      </w:r>
    </w:p>
    <w:p w:rsidR="008163D0" w:rsidRPr="00A0408E" w:rsidRDefault="005C1937" w:rsidP="00A0408E">
      <w:pPr>
        <w:pStyle w:val="a5"/>
        <w:numPr>
          <w:ilvl w:val="0"/>
          <w:numId w:val="2"/>
        </w:numPr>
        <w:spacing w:before="0" w:beforeAutospacing="0" w:after="0" w:afterAutospacing="0"/>
        <w:contextualSpacing/>
      </w:pPr>
      <w:r w:rsidRPr="00A0408E">
        <w:t>160 : (л – 15) = 40</w:t>
      </w:r>
    </w:p>
    <w:p w:rsidR="005C1937" w:rsidRPr="00A0408E" w:rsidRDefault="005C1937" w:rsidP="00A0408E">
      <w:pPr>
        <w:pStyle w:val="a5"/>
        <w:numPr>
          <w:ilvl w:val="0"/>
          <w:numId w:val="2"/>
        </w:numPr>
        <w:spacing w:before="0" w:beforeAutospacing="0" w:after="0" w:afterAutospacing="0"/>
        <w:contextualSpacing/>
      </w:pPr>
      <w:r w:rsidRPr="00A0408E">
        <w:t>160 + 3·т = 250</w:t>
      </w:r>
    </w:p>
    <w:p w:rsidR="005C1937" w:rsidRPr="00A0408E" w:rsidRDefault="005C1937" w:rsidP="00A0408E">
      <w:pPr>
        <w:pStyle w:val="a5"/>
        <w:numPr>
          <w:ilvl w:val="0"/>
          <w:numId w:val="2"/>
        </w:numPr>
        <w:spacing w:before="0" w:beforeAutospacing="0" w:after="0" w:afterAutospacing="0"/>
        <w:contextualSpacing/>
      </w:pPr>
      <w:r w:rsidRPr="00A0408E">
        <w:t>13 · (17 – к) = 156</w:t>
      </w:r>
    </w:p>
    <w:p w:rsidR="005C1937" w:rsidRPr="00A0408E" w:rsidRDefault="005C1937" w:rsidP="00A0408E">
      <w:pPr>
        <w:pStyle w:val="a5"/>
        <w:numPr>
          <w:ilvl w:val="0"/>
          <w:numId w:val="2"/>
        </w:numPr>
        <w:spacing w:before="0" w:beforeAutospacing="0" w:after="0" w:afterAutospacing="0"/>
        <w:contextualSpacing/>
      </w:pPr>
      <w:r w:rsidRPr="00A0408E">
        <w:t>200 - 4·а = 40</w:t>
      </w:r>
    </w:p>
    <w:p w:rsidR="005C1937" w:rsidRPr="00A0408E" w:rsidRDefault="005C1937" w:rsidP="00A0408E">
      <w:pPr>
        <w:pStyle w:val="a5"/>
        <w:numPr>
          <w:ilvl w:val="0"/>
          <w:numId w:val="2"/>
        </w:numPr>
        <w:spacing w:before="0" w:beforeAutospacing="0" w:after="0" w:afterAutospacing="0"/>
        <w:contextualSpacing/>
      </w:pPr>
      <w:r w:rsidRPr="00A0408E">
        <w:t>17 · (а – 8) = 51</w:t>
      </w:r>
    </w:p>
    <w:p w:rsidR="005C1937" w:rsidRPr="00A0408E" w:rsidRDefault="005C1937" w:rsidP="00A0408E">
      <w:pPr>
        <w:pStyle w:val="a5"/>
        <w:numPr>
          <w:ilvl w:val="0"/>
          <w:numId w:val="2"/>
        </w:numPr>
        <w:spacing w:before="0" w:beforeAutospacing="0" w:after="0" w:afterAutospacing="0"/>
        <w:contextualSpacing/>
      </w:pPr>
      <w:r w:rsidRPr="00A0408E">
        <w:t>710 : (3·и – 4) = 10</w:t>
      </w:r>
    </w:p>
    <w:tbl>
      <w:tblPr>
        <w:tblStyle w:val="a3"/>
        <w:tblW w:w="0" w:type="auto"/>
        <w:tblInd w:w="360" w:type="dxa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5C1937" w:rsidRPr="00A0408E" w:rsidTr="005C1937"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6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C1937" w:rsidRPr="00A0408E" w:rsidTr="005C1937"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</w:t>
            </w:r>
          </w:p>
        </w:tc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</w:t>
            </w:r>
          </w:p>
        </w:tc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</w:p>
        </w:tc>
        <w:tc>
          <w:tcPr>
            <w:tcW w:w="1595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</w:p>
        </w:tc>
        <w:tc>
          <w:tcPr>
            <w:tcW w:w="1596" w:type="dxa"/>
          </w:tcPr>
          <w:p w:rsidR="005C1937" w:rsidRPr="00A0408E" w:rsidRDefault="005C1937" w:rsidP="00A0408E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</w:p>
        </w:tc>
      </w:tr>
    </w:tbl>
    <w:p w:rsidR="00D775F1" w:rsidRPr="00A0408E" w:rsidRDefault="00D775F1" w:rsidP="00A0408E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5B389E" w:rsidRPr="00A0408E" w:rsidRDefault="005B389E" w:rsidP="00A040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30 лет защищали дубовые стены москвичей, но у татар появились мощные камнеметы. По-прежнему для Москвы страшным врагом был пожар. Время деревянных крепостей прошло. В 1367 году Дмитрий Донской приказал строить каменную крепость.</w:t>
      </w:r>
    </w:p>
    <w:p w:rsidR="005B389E" w:rsidRPr="00A0408E" w:rsidRDefault="005B389E" w:rsidP="00A040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Неподалеку</w:t>
      </w:r>
      <w:r w:rsidR="00605215" w:rsidRPr="00A0408E">
        <w:rPr>
          <w:rFonts w:ascii="Times New Roman" w:eastAsia="Times New Roman" w:hAnsi="Times New Roman" w:cs="Times New Roman"/>
          <w:sz w:val="24"/>
          <w:szCs w:val="24"/>
        </w:rPr>
        <w:t xml:space="preserve"> от Лыткарина расположилось село Верхнее Мячково, где находились знаменитые Мячковские каменоломни, где добывали белый камень – известняк, который в старину называли «мячковский мрамор»</w:t>
      </w:r>
      <w:r w:rsidR="00F11158" w:rsidRPr="00A0408E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6CD4" w:rsidRPr="00A0408E">
        <w:rPr>
          <w:rFonts w:ascii="Times New Roman" w:eastAsia="Times New Roman" w:hAnsi="Times New Roman" w:cs="Times New Roman"/>
          <w:sz w:val="24"/>
          <w:szCs w:val="24"/>
        </w:rPr>
        <w:t xml:space="preserve"> Главное достоинство мячковского камня определялось наличием у отдельных блоков собственного оттенка: желтого, розового, палевого. </w:t>
      </w:r>
      <w:r w:rsidR="00F11158" w:rsidRPr="00A0408E">
        <w:rPr>
          <w:rFonts w:ascii="Times New Roman" w:eastAsia="Times New Roman" w:hAnsi="Times New Roman" w:cs="Times New Roman"/>
          <w:sz w:val="24"/>
          <w:szCs w:val="24"/>
        </w:rPr>
        <w:t xml:space="preserve"> Из этого камня при Дмит</w:t>
      </w:r>
      <w:r w:rsidR="00D06E46" w:rsidRPr="00A0408E">
        <w:rPr>
          <w:rFonts w:ascii="Times New Roman" w:eastAsia="Times New Roman" w:hAnsi="Times New Roman" w:cs="Times New Roman"/>
          <w:sz w:val="24"/>
          <w:szCs w:val="24"/>
        </w:rPr>
        <w:t>рии Донском был построен Кремль.</w:t>
      </w:r>
      <w:r w:rsidR="00D06E46" w:rsidRPr="00A0408E">
        <w:rPr>
          <w:rFonts w:ascii="Times New Roman" w:hAnsi="Times New Roman" w:cs="Times New Roman"/>
          <w:sz w:val="24"/>
          <w:szCs w:val="24"/>
        </w:rPr>
        <w:t xml:space="preserve">С этого периода в летописях часто встречается название — «Москва белокаменная». </w:t>
      </w:r>
      <w:r w:rsidR="00D06E46" w:rsidRPr="00A0408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11158" w:rsidRPr="00A0408E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E66CD4" w:rsidRPr="00A0408E">
        <w:rPr>
          <w:rFonts w:ascii="Times New Roman" w:eastAsia="Times New Roman" w:hAnsi="Times New Roman" w:cs="Times New Roman"/>
          <w:sz w:val="24"/>
          <w:szCs w:val="24"/>
        </w:rPr>
        <w:t>известняк – камень мягкий, и он выветривается и через 100 лет стены Кремля были залатаны деревянными щитами. В подземном переходе метро Китай-город сохранился фрагмент старой кладки.</w:t>
      </w:r>
    </w:p>
    <w:p w:rsidR="00D775F1" w:rsidRPr="00A0408E" w:rsidRDefault="00E66CD4" w:rsidP="00A040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Поэтому Иван </w:t>
      </w:r>
      <w:r w:rsidR="005B7DA2"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5B7DA2" w:rsidRPr="00A0408E">
        <w:rPr>
          <w:rFonts w:ascii="Times New Roman" w:eastAsia="Times New Roman" w:hAnsi="Times New Roman" w:cs="Times New Roman"/>
          <w:sz w:val="24"/>
          <w:szCs w:val="24"/>
        </w:rPr>
        <w:t xml:space="preserve"> в 15 веке приглашает итальянских мастеров для строительства нового Кремля из красного кирпича.</w:t>
      </w:r>
      <w:r w:rsidR="005976FB" w:rsidRPr="00A0408E">
        <w:rPr>
          <w:rFonts w:ascii="Times New Roman" w:hAnsi="Times New Roman" w:cs="Times New Roman"/>
          <w:sz w:val="24"/>
          <w:szCs w:val="24"/>
        </w:rPr>
        <w:t xml:space="preserve"> Эти стены мы видим и сейчас, им более 500 лет.</w:t>
      </w:r>
    </w:p>
    <w:p w:rsidR="005976FB" w:rsidRPr="00A0408E" w:rsidRDefault="008569D3" w:rsidP="00A040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Вывод: т</w:t>
      </w:r>
      <w:r w:rsidR="005976FB" w:rsidRPr="00A0408E">
        <w:rPr>
          <w:rFonts w:ascii="Times New Roman" w:hAnsi="Times New Roman" w:cs="Times New Roman"/>
          <w:sz w:val="24"/>
          <w:szCs w:val="24"/>
        </w:rPr>
        <w:t>аким образом, стены Московского Кремля были деревянными, каменными и, наконец, кирпичными.</w:t>
      </w:r>
    </w:p>
    <w:p w:rsidR="009723B8" w:rsidRPr="00A0408E" w:rsidRDefault="008569D3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4. Башни Московского Кремля.</w:t>
      </w:r>
    </w:p>
    <w:p w:rsidR="00543404" w:rsidRPr="00A0408E" w:rsidRDefault="00543404" w:rsidP="00A040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Рассмотрим схему Московского Кремля. Башни на ней обознач</w:t>
      </w:r>
      <w:r w:rsidR="00A72FDA" w:rsidRPr="00A0408E">
        <w:rPr>
          <w:rFonts w:ascii="Times New Roman" w:hAnsi="Times New Roman" w:cs="Times New Roman"/>
          <w:sz w:val="24"/>
          <w:szCs w:val="24"/>
        </w:rPr>
        <w:t xml:space="preserve">ены номерами. </w:t>
      </w:r>
      <w:r w:rsidR="00BE5726" w:rsidRPr="00A0408E">
        <w:rPr>
          <w:rFonts w:ascii="Times New Roman" w:hAnsi="Times New Roman" w:cs="Times New Roman"/>
          <w:sz w:val="24"/>
          <w:szCs w:val="24"/>
        </w:rPr>
        <w:t xml:space="preserve">Всего их 20. </w:t>
      </w:r>
      <w:r w:rsidR="00A72FDA" w:rsidRPr="00A0408E">
        <w:rPr>
          <w:rFonts w:ascii="Times New Roman" w:hAnsi="Times New Roman" w:cs="Times New Roman"/>
          <w:sz w:val="24"/>
          <w:szCs w:val="24"/>
        </w:rPr>
        <w:t xml:space="preserve">Узнайте названия </w:t>
      </w:r>
      <w:r w:rsidRPr="00A0408E">
        <w:rPr>
          <w:rFonts w:ascii="Times New Roman" w:hAnsi="Times New Roman" w:cs="Times New Roman"/>
          <w:sz w:val="24"/>
          <w:szCs w:val="24"/>
        </w:rPr>
        <w:t>некоторых башен. Для этого упростите выражения. Учитывая найденные ответы и данные таблицы, узнайте, каким номерам какие названия соответствуют.</w:t>
      </w:r>
    </w:p>
    <w:p w:rsidR="00AC2F9D" w:rsidRPr="00A0408E" w:rsidRDefault="00AC2F9D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i/>
          <w:sz w:val="24"/>
          <w:szCs w:val="24"/>
          <w:u w:val="single"/>
        </w:rPr>
        <w:t>Задание 4.</w:t>
      </w:r>
      <w:r w:rsidRPr="00A0408E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3749B1" w:rsidRPr="00A0408E" w:rsidRDefault="00CC4473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1</w:t>
      </w:r>
      <w:r w:rsidR="009D5905" w:rsidRPr="00A0408E">
        <w:rPr>
          <w:rFonts w:ascii="Times New Roman" w:hAnsi="Times New Roman" w:cs="Times New Roman"/>
          <w:sz w:val="24"/>
          <w:szCs w:val="24"/>
        </w:rPr>
        <w:t xml:space="preserve">      3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D5905" w:rsidRPr="00A0408E">
        <w:rPr>
          <w:rFonts w:ascii="Times New Roman" w:hAnsi="Times New Roman" w:cs="Times New Roman"/>
          <w:sz w:val="24"/>
          <w:szCs w:val="24"/>
        </w:rPr>
        <w:t>+17+5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D5905" w:rsidRPr="00A0408E">
        <w:rPr>
          <w:rFonts w:ascii="Times New Roman" w:hAnsi="Times New Roman" w:cs="Times New Roman"/>
          <w:sz w:val="24"/>
          <w:szCs w:val="24"/>
        </w:rPr>
        <w:t>+14</w:t>
      </w:r>
    </w:p>
    <w:p w:rsidR="003749B1" w:rsidRPr="00A0408E" w:rsidRDefault="00CC4473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     x+35+4x+26</w:t>
      </w:r>
    </w:p>
    <w:p w:rsidR="003749B1" w:rsidRPr="00A0408E" w:rsidRDefault="00E70AEF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     135n+286n – 121n</w:t>
      </w:r>
    </w:p>
    <w:p w:rsidR="003749B1" w:rsidRPr="00A0408E" w:rsidRDefault="00E70AEF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     378b – 189b – 189b</w:t>
      </w:r>
    </w:p>
    <w:p w:rsidR="003749B1" w:rsidRPr="00A0408E" w:rsidRDefault="00E70AEF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11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     3a+2a+a+13</w:t>
      </w:r>
    </w:p>
    <w:p w:rsidR="003749B1" w:rsidRPr="00A0408E" w:rsidRDefault="00E70AEF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     5z+3z – 4 </w:t>
      </w:r>
    </w:p>
    <w:p w:rsidR="003749B1" w:rsidRPr="00A0408E" w:rsidRDefault="00E70AEF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     218 – (c+32)</w:t>
      </w:r>
    </w:p>
    <w:p w:rsidR="003749B1" w:rsidRPr="00A0408E" w:rsidRDefault="00E70AEF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15</w:t>
      </w:r>
      <w:r w:rsidR="009D5905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    12+6x+x</w:t>
      </w:r>
    </w:p>
    <w:p w:rsidR="003749B1" w:rsidRPr="00A0408E" w:rsidRDefault="00E70AEF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1810x – (3x+4)</w:t>
      </w:r>
    </w:p>
    <w:p w:rsidR="0026274A" w:rsidRDefault="0026274A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="00E70AEF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     173+a+28 </w:t>
      </w:r>
      <w:r w:rsidRPr="00A0408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70AEF" w:rsidRPr="00A0408E">
        <w:rPr>
          <w:rFonts w:ascii="Times New Roman" w:hAnsi="Times New Roman" w:cs="Times New Roman"/>
          <w:sz w:val="24"/>
          <w:szCs w:val="24"/>
          <w:lang w:val="en-US"/>
        </w:rPr>
        <w:t xml:space="preserve"> 84</w:t>
      </w:r>
    </w:p>
    <w:p w:rsidR="00A0408E" w:rsidRPr="00A0408E" w:rsidRDefault="00A0408E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2800"/>
      </w:tblGrid>
      <w:tr w:rsidR="00543404" w:rsidRPr="00A0408E" w:rsidTr="0026274A">
        <w:tc>
          <w:tcPr>
            <w:tcW w:w="3190" w:type="dxa"/>
          </w:tcPr>
          <w:p w:rsidR="00543404" w:rsidRPr="00A0408E" w:rsidRDefault="00AD3699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Алгебраический код</w:t>
            </w:r>
          </w:p>
        </w:tc>
        <w:tc>
          <w:tcPr>
            <w:tcW w:w="3190" w:type="dxa"/>
          </w:tcPr>
          <w:p w:rsidR="00543404" w:rsidRPr="00A0408E" w:rsidRDefault="00AD3699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Название башни</w:t>
            </w:r>
          </w:p>
        </w:tc>
        <w:tc>
          <w:tcPr>
            <w:tcW w:w="2800" w:type="dxa"/>
          </w:tcPr>
          <w:p w:rsidR="00543404" w:rsidRPr="00A0408E" w:rsidRDefault="00AD3699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E70AEF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8z – 4</w:t>
            </w:r>
          </w:p>
        </w:tc>
        <w:tc>
          <w:tcPr>
            <w:tcW w:w="3190" w:type="dxa"/>
          </w:tcPr>
          <w:p w:rsidR="00543404" w:rsidRPr="00A0408E" w:rsidRDefault="00254A8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Спасская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26274A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7x – 4</w:t>
            </w:r>
          </w:p>
        </w:tc>
        <w:tc>
          <w:tcPr>
            <w:tcW w:w="3190" w:type="dxa"/>
          </w:tcPr>
          <w:p w:rsidR="00543404" w:rsidRPr="00A0408E" w:rsidRDefault="00254A8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 xml:space="preserve"> Кутафья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E70AEF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300n</w:t>
            </w:r>
          </w:p>
        </w:tc>
        <w:tc>
          <w:tcPr>
            <w:tcW w:w="3190" w:type="dxa"/>
          </w:tcPr>
          <w:p w:rsidR="00543404" w:rsidRPr="00A0408E" w:rsidRDefault="00AD3699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Тайницкая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E70AEF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90" w:type="dxa"/>
          </w:tcPr>
          <w:p w:rsidR="00543404" w:rsidRPr="00A0408E" w:rsidRDefault="00AD3699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Беклемишевская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26274A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117+a</w:t>
            </w:r>
          </w:p>
        </w:tc>
        <w:tc>
          <w:tcPr>
            <w:tcW w:w="3190" w:type="dxa"/>
          </w:tcPr>
          <w:p w:rsidR="00543404" w:rsidRPr="00A0408E" w:rsidRDefault="00254A8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 xml:space="preserve"> Троицкая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E70AEF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8a+31</w:t>
            </w:r>
          </w:p>
        </w:tc>
        <w:tc>
          <w:tcPr>
            <w:tcW w:w="3190" w:type="dxa"/>
          </w:tcPr>
          <w:p w:rsidR="00543404" w:rsidRPr="00A0408E" w:rsidRDefault="00254A8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 xml:space="preserve"> Боровицкая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E70AEF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186 - c</w:t>
            </w:r>
          </w:p>
        </w:tc>
        <w:tc>
          <w:tcPr>
            <w:tcW w:w="3190" w:type="dxa"/>
          </w:tcPr>
          <w:p w:rsidR="00543404" w:rsidRPr="00A0408E" w:rsidRDefault="003749B1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Никольская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E70AEF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12+7x</w:t>
            </w:r>
          </w:p>
        </w:tc>
        <w:tc>
          <w:tcPr>
            <w:tcW w:w="3190" w:type="dxa"/>
          </w:tcPr>
          <w:p w:rsidR="00543404" w:rsidRPr="00A0408E" w:rsidRDefault="003749B1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Угловая Арсенальная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E70AEF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5x+61</w:t>
            </w:r>
          </w:p>
        </w:tc>
        <w:tc>
          <w:tcPr>
            <w:tcW w:w="3190" w:type="dxa"/>
          </w:tcPr>
          <w:p w:rsidR="00543404" w:rsidRPr="00A0408E" w:rsidRDefault="00254A8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Водовзводная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04" w:rsidRPr="00A0408E" w:rsidTr="0026274A">
        <w:tc>
          <w:tcPr>
            <w:tcW w:w="3190" w:type="dxa"/>
          </w:tcPr>
          <w:p w:rsidR="00543404" w:rsidRPr="00A0408E" w:rsidRDefault="00E70AEF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6a+13</w:t>
            </w:r>
          </w:p>
        </w:tc>
        <w:tc>
          <w:tcPr>
            <w:tcW w:w="3190" w:type="dxa"/>
          </w:tcPr>
          <w:p w:rsidR="00543404" w:rsidRPr="00A0408E" w:rsidRDefault="00254A8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Царская</w:t>
            </w:r>
          </w:p>
        </w:tc>
        <w:tc>
          <w:tcPr>
            <w:tcW w:w="2800" w:type="dxa"/>
          </w:tcPr>
          <w:p w:rsidR="00543404" w:rsidRPr="00A0408E" w:rsidRDefault="00543404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74A" w:rsidRPr="00A0408E" w:rsidTr="0026274A">
        <w:tc>
          <w:tcPr>
            <w:tcW w:w="3190" w:type="dxa"/>
          </w:tcPr>
          <w:p w:rsidR="0026274A" w:rsidRPr="00A0408E" w:rsidRDefault="0026274A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250 - с</w:t>
            </w:r>
          </w:p>
        </w:tc>
        <w:tc>
          <w:tcPr>
            <w:tcW w:w="3190" w:type="dxa"/>
          </w:tcPr>
          <w:p w:rsidR="0026274A" w:rsidRPr="00A0408E" w:rsidRDefault="0026274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Набатная</w:t>
            </w:r>
          </w:p>
        </w:tc>
        <w:tc>
          <w:tcPr>
            <w:tcW w:w="2800" w:type="dxa"/>
          </w:tcPr>
          <w:p w:rsidR="0026274A" w:rsidRPr="00A0408E" w:rsidRDefault="0026274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74A" w:rsidRPr="00A0408E" w:rsidTr="0026274A">
        <w:tc>
          <w:tcPr>
            <w:tcW w:w="3190" w:type="dxa"/>
          </w:tcPr>
          <w:p w:rsidR="0026274A" w:rsidRPr="00A0408E" w:rsidRDefault="0026274A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x+4</w:t>
            </w:r>
          </w:p>
        </w:tc>
        <w:tc>
          <w:tcPr>
            <w:tcW w:w="3190" w:type="dxa"/>
          </w:tcPr>
          <w:p w:rsidR="0026274A" w:rsidRPr="00A0408E" w:rsidRDefault="0026274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Петровская</w:t>
            </w:r>
          </w:p>
        </w:tc>
        <w:tc>
          <w:tcPr>
            <w:tcW w:w="2800" w:type="dxa"/>
          </w:tcPr>
          <w:p w:rsidR="0026274A" w:rsidRPr="00A0408E" w:rsidRDefault="0026274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74A" w:rsidRPr="00A0408E" w:rsidTr="0026274A">
        <w:tc>
          <w:tcPr>
            <w:tcW w:w="3190" w:type="dxa"/>
          </w:tcPr>
          <w:p w:rsidR="0026274A" w:rsidRPr="00A0408E" w:rsidRDefault="0026274A" w:rsidP="00A040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190" w:type="dxa"/>
          </w:tcPr>
          <w:p w:rsidR="0026274A" w:rsidRPr="00A0408E" w:rsidRDefault="0026274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08E">
              <w:rPr>
                <w:rFonts w:ascii="Times New Roman" w:hAnsi="Times New Roman" w:cs="Times New Roman"/>
                <w:sz w:val="24"/>
                <w:szCs w:val="24"/>
              </w:rPr>
              <w:t>Оружейная</w:t>
            </w:r>
          </w:p>
        </w:tc>
        <w:tc>
          <w:tcPr>
            <w:tcW w:w="2800" w:type="dxa"/>
          </w:tcPr>
          <w:p w:rsidR="0026274A" w:rsidRPr="00A0408E" w:rsidRDefault="0026274A" w:rsidP="00A040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3404" w:rsidRPr="00A0408E" w:rsidRDefault="00543404" w:rsidP="00A0408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E16A4" w:rsidRPr="00A0408E" w:rsidRDefault="00AC2F9D" w:rsidP="00A04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Далее команды по очереди вытягивают бочонок лото с номером  и указывают название данной башни. На слайдах появляются изображения башен Московского Кремля. Зрители рассказывают о каждой из башен.</w:t>
      </w:r>
    </w:p>
    <w:p w:rsidR="006E16A4" w:rsidRPr="00A0408E" w:rsidRDefault="006E16A4" w:rsidP="00A0408E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№1.</w:t>
      </w:r>
      <w:r w:rsidRPr="00A0408E">
        <w:rPr>
          <w:rFonts w:ascii="Times New Roman" w:eastAsia="Times New Roman" w:hAnsi="Times New Roman" w:cs="Times New Roman"/>
          <w:b/>
          <w:bCs/>
          <w:sz w:val="24"/>
          <w:szCs w:val="24"/>
        </w:rPr>
        <w:t>Боровицкая башня</w:t>
      </w:r>
    </w:p>
    <w:p w:rsidR="006E16A4" w:rsidRPr="00A0408E" w:rsidRDefault="006E16A4" w:rsidP="00A0408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Проездная. Название башни  происходит от Боровицкого холма, на склоне которого стоит башня; название холма, видимо, происходит от древнего хвойного бора, росшего на этом месте. Через ее ворота проходила дорога, по которой в Кремль доставляли хозяйственные товары, продукты и воду из Москвы-реки. В настоящее время — основной проезд для правительственных кортежей. Башня увенчана красной звездой. Высота башни — 54 метра.</w:t>
      </w:r>
    </w:p>
    <w:p w:rsidR="006E16A4" w:rsidRPr="00A0408E" w:rsidRDefault="006E16A4" w:rsidP="00A0408E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>№2.</w:t>
      </w:r>
      <w:r w:rsidRPr="00A040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Водовзводная башня</w:t>
      </w:r>
    </w:p>
    <w:p w:rsidR="006E16A4" w:rsidRPr="00ED3B1A" w:rsidRDefault="006E16A4" w:rsidP="00A0408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1A">
        <w:rPr>
          <w:rFonts w:ascii="Times New Roman" w:eastAsia="Times New Roman" w:hAnsi="Times New Roman" w:cs="Times New Roman"/>
          <w:sz w:val="24"/>
          <w:szCs w:val="24"/>
        </w:rPr>
        <w:t>Внутри Водовзводной башни был вырыт колодец. С помощью специальной машины вода поднималась в центральный водоем, а оттуда по свинцовым трубам подавалась в верхние кремлевские сады. Это был первый в Москве водопровод.</w:t>
      </w:r>
      <w:r w:rsidR="00F34DA1" w:rsidRPr="00ED3B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Башня круглая</w:t>
      </w:r>
      <w:r w:rsidR="00F34DA1" w:rsidRPr="00ED3B1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D3B1A">
        <w:rPr>
          <w:rFonts w:ascii="Times New Roman" w:eastAsia="Times New Roman" w:hAnsi="Times New Roman" w:cs="Times New Roman"/>
          <w:sz w:val="24"/>
          <w:szCs w:val="24"/>
        </w:rPr>
        <w:t>увенчана красн</w:t>
      </w:r>
      <w:r w:rsidR="00F34DA1" w:rsidRPr="00ED3B1A">
        <w:rPr>
          <w:rFonts w:ascii="Times New Roman" w:eastAsia="Times New Roman" w:hAnsi="Times New Roman" w:cs="Times New Roman"/>
          <w:sz w:val="24"/>
          <w:szCs w:val="24"/>
        </w:rPr>
        <w:t>ой звездой. Высота башни — 61 метр</w:t>
      </w:r>
      <w:r w:rsidRPr="00ED3B1A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42C7" w:rsidRPr="00ED3B1A">
        <w:rPr>
          <w:rFonts w:ascii="Times New Roman" w:hAnsi="Times New Roman" w:cs="Times New Roman"/>
          <w:sz w:val="24"/>
          <w:szCs w:val="24"/>
        </w:rPr>
        <w:t xml:space="preserve"> Современное название башня получила в 1633 году после установки в ней водоподъемной машины и устройства первого в России напорного водопровода для подачи воды из Москвы-реки в Кремль. Как свидетельствовали современники, эта м шина, изготовленная под руководством англичанина Христофора Головея, стоила несколько бочонков золота</w:t>
      </w:r>
    </w:p>
    <w:p w:rsidR="005E20C3" w:rsidRPr="00A0408E" w:rsidRDefault="00F34DA1" w:rsidP="00A0408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>№4.</w:t>
      </w:r>
      <w:hyperlink r:id="rId9" w:tooltip="Тайницкая башня" w:history="1">
        <w:r w:rsidRPr="00A0408E">
          <w:rPr>
            <w:rFonts w:ascii="Times New Roman" w:eastAsia="Times New Roman" w:hAnsi="Times New Roman" w:cs="Times New Roman"/>
            <w:b/>
            <w:sz w:val="24"/>
            <w:szCs w:val="24"/>
          </w:rPr>
          <w:t>Тайницкая башня</w:t>
        </w:r>
      </w:hyperlink>
      <w:r w:rsidRPr="00A040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4DA1" w:rsidRPr="00A0408E" w:rsidRDefault="00F34DA1" w:rsidP="00A0408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Это самая </w:t>
      </w:r>
      <w:r w:rsidRPr="00A0408E">
        <w:rPr>
          <w:rFonts w:ascii="Times New Roman" w:eastAsia="Times New Roman" w:hAnsi="Times New Roman" w:cs="Times New Roman"/>
          <w:i/>
          <w:sz w:val="24"/>
          <w:szCs w:val="24"/>
        </w:rPr>
        <w:t>«старшая»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башня.</w:t>
      </w:r>
      <w:r w:rsidR="005E20C3" w:rsidRPr="00A0408E">
        <w:rPr>
          <w:rFonts w:ascii="Times New Roman" w:eastAsia="Times New Roman" w:hAnsi="Times New Roman" w:cs="Times New Roman"/>
          <w:sz w:val="24"/>
          <w:szCs w:val="24"/>
        </w:rPr>
        <w:t xml:space="preserve"> Построена в 1485 году, с нее началось сооружение кремлевских укреплений.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Была проездной, сейчас ворота заложены. Название происходит от находившегося в башне колодца-тайника и проходившего через башню потайного хода к Москве-реке. </w:t>
      </w:r>
      <w:r w:rsidR="005E20C3" w:rsidRPr="00A0408E">
        <w:rPr>
          <w:rFonts w:ascii="Times New Roman" w:hAnsi="Times New Roman" w:cs="Times New Roman"/>
          <w:sz w:val="24"/>
          <w:szCs w:val="24"/>
        </w:rPr>
        <w:t>В случае осады через этот колодец и подземный ход можно было снабжать Кремль водой.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>Высота башни — 38 метров.</w:t>
      </w:r>
    </w:p>
    <w:p w:rsidR="00F34DA1" w:rsidRPr="00A0408E" w:rsidRDefault="00F34DA1" w:rsidP="00A0408E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№8. </w:t>
      </w:r>
      <w:r w:rsidRPr="00A0408E">
        <w:rPr>
          <w:rFonts w:ascii="Times New Roman" w:eastAsia="Times New Roman" w:hAnsi="Times New Roman" w:cs="Times New Roman"/>
          <w:b/>
          <w:bCs/>
          <w:sz w:val="24"/>
          <w:szCs w:val="24"/>
        </w:rPr>
        <w:t>Беклемишевская башня</w:t>
      </w:r>
    </w:p>
    <w:p w:rsidR="00F34DA1" w:rsidRPr="00A0408E" w:rsidRDefault="00F34DA1" w:rsidP="00A0408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Стройная, круглая  угловая башня названа по имени бояр Беклемишевых, имевших неподалеку свой двор. Иногда ее еще называют Москворецкой по расположению на месте слияния искусственного рва с Москвой-рекой.</w:t>
      </w:r>
      <w:r w:rsidR="00DC185F" w:rsidRPr="00A0408E">
        <w:rPr>
          <w:rFonts w:ascii="Times New Roman" w:hAnsi="Times New Roman" w:cs="Times New Roman"/>
          <w:sz w:val="24"/>
          <w:szCs w:val="24"/>
        </w:rPr>
        <w:t xml:space="preserve">  В обороне Кремля Беклемишевская башня выполняла очень ответственную функцию. Она первой принимала на себя удар вражеских полчищ, так как находилась на стыке Москвы-реки со рвом. В подвале башни был устроен тайник-слух для предупреждения подкопа.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Высота башни – 47 метров.</w:t>
      </w:r>
    </w:p>
    <w:p w:rsidR="00C80B5C" w:rsidRPr="00A0408E" w:rsidRDefault="00F34DA1" w:rsidP="00A0408E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№11. </w:t>
      </w:r>
      <w:r w:rsidR="00C80B5C" w:rsidRPr="00A0408E">
        <w:rPr>
          <w:rFonts w:ascii="Times New Roman" w:eastAsia="Times New Roman" w:hAnsi="Times New Roman" w:cs="Times New Roman"/>
          <w:b/>
          <w:bCs/>
          <w:sz w:val="24"/>
          <w:szCs w:val="24"/>
        </w:rPr>
        <w:t>Царская башня</w:t>
      </w:r>
    </w:p>
    <w:p w:rsidR="00DC185F" w:rsidRPr="00A0408E" w:rsidRDefault="00DC185F" w:rsidP="00A0408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Это самая молодая и самая маленькая башня. Она сооружена в 1680 году, то есть почти на два столетия позже остальных башен. Точнее, это не башня, а каменный терем, шатер, поставленный на стене. Когда-то здесь была небольшая деревянная башенка, с которой, как утверждают легенды, царь Иван IV (Грозный) любил наблюдать за событиями, происходившими на Красной площади, - отсюда и название башни. Белокаменные пояски на столбах, высокие пирамидки по углам с позолоченными флажками, шатер, завершающийся золоченым изящным флюгером, все это придает башне вид сказочного терема. Высота башни – 17 метров.</w:t>
      </w:r>
    </w:p>
    <w:p w:rsidR="00C80B5C" w:rsidRPr="00A0408E" w:rsidRDefault="00C80B5C" w:rsidP="00A0408E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>№12.</w:t>
      </w:r>
      <w:r w:rsidRPr="00A040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Спасская башня</w:t>
      </w:r>
    </w:p>
    <w:p w:rsidR="00C80B5C" w:rsidRPr="00A0408E" w:rsidRDefault="00C80B5C" w:rsidP="00A0408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Самая величественная и красивая </w:t>
      </w:r>
      <w:hyperlink r:id="rId10" w:history="1">
        <w:r w:rsidRPr="00A0408E">
          <w:rPr>
            <w:rFonts w:ascii="Times New Roman" w:eastAsia="Times New Roman" w:hAnsi="Times New Roman" w:cs="Times New Roman"/>
            <w:sz w:val="24"/>
            <w:szCs w:val="24"/>
          </w:rPr>
          <w:t xml:space="preserve">башня </w:t>
        </w:r>
      </w:hyperlink>
      <w:r w:rsidRPr="00A0408E">
        <w:rPr>
          <w:rFonts w:ascii="Times New Roman" w:eastAsia="Times New Roman" w:hAnsi="Times New Roman" w:cs="Times New Roman"/>
          <w:sz w:val="24"/>
          <w:szCs w:val="24"/>
        </w:rPr>
        <w:t>Кремля, она по праву считается главной.</w:t>
      </w:r>
      <w:r w:rsidR="00423039" w:rsidRPr="00A0408E">
        <w:rPr>
          <w:rFonts w:ascii="Times New Roman" w:hAnsi="Times New Roman" w:cs="Times New Roman"/>
          <w:sz w:val="24"/>
          <w:szCs w:val="24"/>
        </w:rPr>
        <w:t xml:space="preserve"> Ворота Спасской башни испокон веков были главным парадным въездом в Кремль. Они особенно почитались в народе и считались "святыми". Через них запрещалось проезжать верхом на лошадях и проходить с непокрытой головой. Через них входили и выходили полки, выступающие в поход. У этих ворот встречали царей и послов.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Название происходит</w:t>
      </w:r>
      <w:r w:rsidR="00E13D84" w:rsidRPr="00A0408E">
        <w:rPr>
          <w:rFonts w:ascii="Times New Roman" w:eastAsia="Times New Roman" w:hAnsi="Times New Roman" w:cs="Times New Roman"/>
          <w:sz w:val="24"/>
          <w:szCs w:val="24"/>
        </w:rPr>
        <w:t xml:space="preserve"> от размещавшейся над воротами иконы Спаса. Башня десятиэтажная. </w:t>
      </w:r>
      <w:r w:rsidR="00DC185F" w:rsidRPr="00A0408E">
        <w:rPr>
          <w:rFonts w:ascii="Times New Roman" w:hAnsi="Times New Roman" w:cs="Times New Roman"/>
          <w:sz w:val="24"/>
          <w:szCs w:val="24"/>
        </w:rPr>
        <w:t>Три этажа заняты механизмом Кремлевских курантов - главных часов государства.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>.</w:t>
      </w:r>
      <w:r w:rsidR="00E13D84" w:rsidRPr="00A0408E">
        <w:rPr>
          <w:rFonts w:ascii="Times New Roman" w:eastAsia="Times New Roman" w:hAnsi="Times New Roman" w:cs="Times New Roman"/>
          <w:sz w:val="24"/>
          <w:szCs w:val="24"/>
        </w:rPr>
        <w:t xml:space="preserve"> Увенчана красной звездой. Высота башни — 71 метр.</w:t>
      </w:r>
    </w:p>
    <w:p w:rsidR="00C46C8A" w:rsidRPr="00A0408E" w:rsidRDefault="00C46C8A" w:rsidP="00A0408E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№14. </w:t>
      </w:r>
      <w:r w:rsidRPr="00A0408E">
        <w:rPr>
          <w:rFonts w:ascii="Times New Roman" w:eastAsia="Times New Roman" w:hAnsi="Times New Roman" w:cs="Times New Roman"/>
          <w:b/>
          <w:bCs/>
          <w:sz w:val="24"/>
          <w:szCs w:val="24"/>
        </w:rPr>
        <w:t>Никольская башня</w:t>
      </w:r>
    </w:p>
    <w:p w:rsidR="0090314C" w:rsidRPr="00A0408E" w:rsidRDefault="00C46C8A" w:rsidP="00A0408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Свое название получила от находившегося не</w:t>
      </w:r>
      <w:r w:rsidR="0090314C" w:rsidRPr="00A0408E">
        <w:rPr>
          <w:rFonts w:ascii="Times New Roman" w:eastAsia="Times New Roman" w:hAnsi="Times New Roman" w:cs="Times New Roman"/>
          <w:sz w:val="24"/>
          <w:szCs w:val="24"/>
        </w:rPr>
        <w:t xml:space="preserve">подалеку Никольского монастыря, а также по названию иконы Николы Можайского, размещающейся над воротами. 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Одна из четырех "проездных" башен. </w:t>
      </w:r>
      <w:r w:rsidR="0090314C" w:rsidRPr="00A0408E">
        <w:rPr>
          <w:rFonts w:ascii="Times New Roman" w:eastAsia="Times New Roman" w:hAnsi="Times New Roman" w:cs="Times New Roman"/>
          <w:sz w:val="24"/>
          <w:szCs w:val="24"/>
        </w:rPr>
        <w:t>Увенчана красной звездой. Высота башни — 70 метров.</w:t>
      </w:r>
    </w:p>
    <w:p w:rsidR="0099167A" w:rsidRPr="00A0408E" w:rsidRDefault="0099167A" w:rsidP="00A0408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№15. </w:t>
      </w:r>
      <w:hyperlink r:id="rId11" w:tooltip="Угловая Арсенальная башня" w:history="1">
        <w:r w:rsidRPr="00A0408E">
          <w:rPr>
            <w:rFonts w:ascii="Times New Roman" w:eastAsia="Times New Roman" w:hAnsi="Times New Roman" w:cs="Times New Roman"/>
            <w:b/>
            <w:sz w:val="24"/>
            <w:szCs w:val="24"/>
          </w:rPr>
          <w:t>Угловая Арсенальная  башня</w:t>
        </w:r>
      </w:hyperlink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99167A" w:rsidRPr="00A0408E" w:rsidRDefault="0099167A" w:rsidP="00A0408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Круглая, наиболее мощная башня Кремля. Свое название получила в начале XVIII века после постройки на территории Кремля здания </w:t>
      </w:r>
      <w:hyperlink r:id="rId12" w:tooltip="Арсенал Московского Кремля" w:history="1">
        <w:r w:rsidRPr="00A0408E">
          <w:rPr>
            <w:rFonts w:ascii="Times New Roman" w:eastAsia="Times New Roman" w:hAnsi="Times New Roman" w:cs="Times New Roman"/>
            <w:sz w:val="24"/>
            <w:szCs w:val="24"/>
          </w:rPr>
          <w:t>Арсенала</w:t>
        </w:r>
      </w:hyperlink>
      <w:r w:rsidRPr="00A0408E">
        <w:rPr>
          <w:rFonts w:ascii="Times New Roman" w:eastAsia="Times New Roman" w:hAnsi="Times New Roman" w:cs="Times New Roman"/>
          <w:sz w:val="24"/>
          <w:szCs w:val="24"/>
        </w:rPr>
        <w:t>. Внутри башни имеется колодец. Высота башни — 60 метров.</w:t>
      </w:r>
    </w:p>
    <w:p w:rsidR="00C46C8A" w:rsidRPr="00A0408E" w:rsidRDefault="00C46C8A" w:rsidP="00A0408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726" w:rsidRPr="00A0408E" w:rsidRDefault="0099167A" w:rsidP="00A0408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>№17</w:t>
      </w:r>
      <w:r w:rsidR="00BE5726"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 Троицкая башня</w:t>
      </w:r>
    </w:p>
    <w:p w:rsidR="00423039" w:rsidRPr="00A0408E" w:rsidRDefault="00BE5726" w:rsidP="00A0408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99167A" w:rsidRPr="00A0408E">
        <w:rPr>
          <w:rFonts w:ascii="Times New Roman" w:eastAsia="Times New Roman" w:hAnsi="Times New Roman" w:cs="Times New Roman"/>
          <w:sz w:val="24"/>
          <w:szCs w:val="24"/>
        </w:rPr>
        <w:t>азвана специальным царским указом по находившемуся ряд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ом Троицкому подворью. </w:t>
      </w:r>
      <w:r w:rsidR="0099167A" w:rsidRPr="00A0408E">
        <w:rPr>
          <w:rFonts w:ascii="Times New Roman" w:eastAsia="Times New Roman" w:hAnsi="Times New Roman" w:cs="Times New Roman"/>
          <w:sz w:val="24"/>
          <w:szCs w:val="24"/>
        </w:rPr>
        <w:t xml:space="preserve"> Ее массивное основание глубоко уходит в землю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9167A" w:rsidRPr="00A0408E">
        <w:rPr>
          <w:rFonts w:ascii="Times New Roman" w:eastAsia="Times New Roman" w:hAnsi="Times New Roman" w:cs="Times New Roman"/>
          <w:sz w:val="24"/>
          <w:szCs w:val="24"/>
        </w:rPr>
        <w:t xml:space="preserve">Проездная, считалась второй по значению после 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Спасской. </w:t>
      </w:r>
      <w:r w:rsidR="0099167A" w:rsidRPr="00A0408E">
        <w:rPr>
          <w:rFonts w:ascii="Times New Roman" w:eastAsia="Times New Roman" w:hAnsi="Times New Roman" w:cs="Times New Roman"/>
          <w:sz w:val="24"/>
          <w:szCs w:val="24"/>
        </w:rPr>
        <w:t xml:space="preserve"> В настоящее время — главный вход для посетителей Кремля. Увенчана красной звездой. </w:t>
      </w:r>
      <w:r w:rsidR="00423039" w:rsidRPr="00A0408E">
        <w:rPr>
          <w:rFonts w:ascii="Times New Roman" w:hAnsi="Times New Roman" w:cs="Times New Roman"/>
          <w:sz w:val="24"/>
          <w:szCs w:val="24"/>
        </w:rPr>
        <w:t xml:space="preserve"> Троицкая башня самая высокая башня Кремля, ее высота со звездой со стороны Александровского сада - 80 м. </w:t>
      </w:r>
    </w:p>
    <w:p w:rsidR="00BE5726" w:rsidRPr="00A0408E" w:rsidRDefault="0099167A" w:rsidP="00A0408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>№18</w:t>
      </w:r>
      <w:r w:rsidR="00BE5726"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hyperlink r:id="rId13" w:tooltip="Кутафья башня" w:history="1">
        <w:r w:rsidR="00BE5726" w:rsidRPr="00A0408E">
          <w:rPr>
            <w:rFonts w:ascii="Times New Roman" w:eastAsia="Times New Roman" w:hAnsi="Times New Roman" w:cs="Times New Roman"/>
            <w:b/>
            <w:sz w:val="24"/>
            <w:szCs w:val="24"/>
          </w:rPr>
          <w:t>Кутафья башня</w:t>
        </w:r>
      </w:hyperlink>
      <w:r w:rsidR="00BE5726"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BE5726" w:rsidRPr="00A0408E" w:rsidRDefault="00BE5726" w:rsidP="00A0408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Единственная сохранившаяся из предмостных башен Кремля (не встроенных в стену, а служивших для охраны ведущих в крепость мостов).  Расположена напротив Троицкой башни, соединена с ней наклонным мостом. </w:t>
      </w:r>
      <w:r w:rsidR="00423039" w:rsidRPr="00A0408E">
        <w:rPr>
          <w:rFonts w:ascii="Times New Roman" w:hAnsi="Times New Roman" w:cs="Times New Roman"/>
          <w:sz w:val="24"/>
          <w:szCs w:val="24"/>
        </w:rPr>
        <w:t xml:space="preserve">До сих пор не совсем известно, откуда пошло название башни. По одной из версий  название башни происходит от ее формы: как свидетельствует словарь Даля, в русских народных говорах словом "кутафья" обозначалась "неуклюже, безобразно одетая женщина". По другой  - </w:t>
      </w:r>
      <w:r w:rsidR="00423039" w:rsidRPr="00A040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>азвание происходит от слова «кут» — «укры</w:t>
      </w:r>
      <w:r w:rsidR="00B96D89" w:rsidRPr="00A0408E">
        <w:rPr>
          <w:rFonts w:ascii="Times New Roman" w:eastAsia="Times New Roman" w:hAnsi="Times New Roman" w:cs="Times New Roman"/>
          <w:sz w:val="24"/>
          <w:szCs w:val="24"/>
        </w:rPr>
        <w:t xml:space="preserve">тие», «угол». Высота башни — 13м 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>5</w:t>
      </w:r>
      <w:r w:rsidR="00B96D89" w:rsidRPr="00A0408E">
        <w:rPr>
          <w:rFonts w:ascii="Times New Roman" w:eastAsia="Times New Roman" w:hAnsi="Times New Roman" w:cs="Times New Roman"/>
          <w:sz w:val="24"/>
          <w:szCs w:val="24"/>
        </w:rPr>
        <w:t>0см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5D98" w:rsidRPr="00A0408E" w:rsidRDefault="00C20E7E" w:rsidP="00A0408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Вопрос командам.</w:t>
      </w:r>
    </w:p>
    <w:p w:rsidR="00BE5726" w:rsidRPr="00A0408E" w:rsidRDefault="00AB2F9E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8.3pt;margin-top:9.6pt;width:193.85pt;height:145.85pt;z-index:251659264">
            <v:imagedata r:id="rId14" o:title=""/>
            <w10:wrap type="square"/>
          </v:shape>
          <o:OLEObject Type="Embed" ProgID="PowerPoint.Slide.12" ShapeID="_x0000_s1041" DrawAspect="Content" ObjectID="_1393395291" r:id="rId15"/>
        </w:pict>
      </w:r>
    </w:p>
    <w:p w:rsidR="006E16A4" w:rsidRPr="00A0408E" w:rsidRDefault="00365D98" w:rsidP="00ED3B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Ответ. Это круглые башни.</w:t>
      </w:r>
    </w:p>
    <w:p w:rsidR="00365D98" w:rsidRPr="00A0408E" w:rsidRDefault="00365D98" w:rsidP="00ED3B1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Кремль в плане имеет неправильный треугольник площадью 27.5 га, с юга омываемый Москвой-рекой, с северо-запада ограничиваемый Александровским садом, а с востока - Красной площадью. По углам треугольника располагались круглые башни - Угловая Арсенальная, Водовзводная и Беклемишевская, которые были наиболее прочными и позволяли вести обстрел вкруговую.</w:t>
      </w:r>
    </w:p>
    <w:p w:rsidR="00365D98" w:rsidRPr="00A0408E" w:rsidRDefault="00C20E7E" w:rsidP="00ED3B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Вопрос командам.</w:t>
      </w:r>
    </w:p>
    <w:p w:rsidR="00365D98" w:rsidRPr="00A0408E" w:rsidRDefault="00365D98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D3B1A" w:rsidRDefault="00AB2F9E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pict>
          <v:shape id="_x0000_s1042" type="#_x0000_t75" style="position:absolute;margin-left:-222.4pt;margin-top:11.2pt;width:242.2pt;height:182.15pt;z-index:251661312">
            <v:imagedata r:id="rId16" o:title=""/>
            <w10:wrap type="square"/>
          </v:shape>
          <o:OLEObject Type="Embed" ProgID="PowerPoint.Slide.12" ShapeID="_x0000_s1042" DrawAspect="Content" ObjectID="_1393395292" r:id="rId17"/>
        </w:pict>
      </w:r>
    </w:p>
    <w:p w:rsidR="00ED3B1A" w:rsidRDefault="00ED3B1A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D3B1A" w:rsidRDefault="00ED3B1A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D3B1A" w:rsidRDefault="00ED3B1A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D3B1A" w:rsidRDefault="00ED3B1A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E16A4" w:rsidRPr="00A0408E" w:rsidRDefault="00365D98" w:rsidP="00ED3B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Ответ. Это проездные башни. Тайницкая башня была проездной, но сейчас ее ворота заложены.</w:t>
      </w:r>
    </w:p>
    <w:p w:rsidR="00533FB0" w:rsidRPr="00A0408E" w:rsidRDefault="00C20E7E" w:rsidP="00ED3B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Вопрос командам. </w:t>
      </w:r>
      <w:r w:rsidR="00533FB0" w:rsidRPr="00A0408E">
        <w:rPr>
          <w:rFonts w:ascii="Times New Roman" w:eastAsia="Times New Roman" w:hAnsi="Times New Roman" w:cs="Times New Roman"/>
          <w:sz w:val="24"/>
          <w:szCs w:val="24"/>
        </w:rPr>
        <w:t xml:space="preserve"> Что объединяет эти пять башен? Ответ спрятан в сундучке.</w:t>
      </w:r>
    </w:p>
    <w:p w:rsidR="00533FB0" w:rsidRPr="00A0408E" w:rsidRDefault="00533FB0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D3B1A" w:rsidRDefault="00ED3B1A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D3B1A" w:rsidRDefault="00ED3B1A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D3B1A" w:rsidRDefault="00ED3B1A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D3B1A" w:rsidRDefault="00AB2F9E" w:rsidP="00A040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pict>
          <v:shape id="_x0000_s1043" type="#_x0000_t75" style="position:absolute;margin-left:-231.65pt;margin-top:10.25pt;width:210.1pt;height:158.2pt;z-index:251663360">
            <v:imagedata r:id="rId18" o:title=""/>
            <w10:wrap type="square"/>
          </v:shape>
          <o:OLEObject Type="Embed" ProgID="PowerPoint.Slide.12" ShapeID="_x0000_s1043" DrawAspect="Content" ObjectID="_1393395293" r:id="rId19"/>
        </w:pict>
      </w:r>
    </w:p>
    <w:p w:rsidR="006E16A4" w:rsidRPr="00A0408E" w:rsidRDefault="00533FB0" w:rsidP="00ED3B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Ответ. Это башни со звездами.</w:t>
      </w:r>
    </w:p>
    <w:p w:rsidR="00ED3B1A" w:rsidRDefault="00173FC0" w:rsidP="00ED3B1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В  1937 году</w:t>
      </w:r>
      <w:r w:rsidR="005E44F2" w:rsidRPr="00A0408E">
        <w:rPr>
          <w:rFonts w:ascii="Times New Roman" w:eastAsia="Times New Roman" w:hAnsi="Times New Roman" w:cs="Times New Roman"/>
          <w:sz w:val="24"/>
          <w:szCs w:val="24"/>
        </w:rPr>
        <w:t xml:space="preserve"> установили новые звезды, изготовленные из рубинового стекла.</w:t>
      </w:r>
      <w:r w:rsidR="005E44F2" w:rsidRPr="00A0408E">
        <w:rPr>
          <w:rFonts w:ascii="Times New Roman" w:hAnsi="Times New Roman" w:cs="Times New Roman"/>
          <w:sz w:val="24"/>
          <w:szCs w:val="24"/>
        </w:rPr>
        <w:t xml:space="preserve"> Каждая из пяти звёзд имеет двойное остекление: внутреннее из молочного стекла, которое хорошо рассеивает свет, и наружное — из рубинового, толщиной 6-7 мм. Сделано это со следующей целью: на ярком солнечном свете красный цвет звёзд казался бы чёрным. Поэтому внутри звезды поместили слой стекла молочно-белого цвета, которое позволяло звезде смотреться ярко.</w:t>
      </w:r>
    </w:p>
    <w:p w:rsidR="00ED3B1A" w:rsidRDefault="00ED3B1A" w:rsidP="00ED3B1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3B1A" w:rsidRDefault="00ED3B1A" w:rsidP="00ED3B1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3B1A" w:rsidRDefault="00173FC0" w:rsidP="00ED3B1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lastRenderedPageBreak/>
        <w:t>Звезды имеют раз</w:t>
      </w:r>
      <w:r w:rsidR="00EE5E51" w:rsidRPr="00A0408E">
        <w:rPr>
          <w:rFonts w:ascii="Times New Roman" w:hAnsi="Times New Roman" w:cs="Times New Roman"/>
          <w:sz w:val="24"/>
          <w:szCs w:val="24"/>
        </w:rPr>
        <w:t>ные размеры, которые вы узнаете</w:t>
      </w:r>
      <w:r w:rsidRPr="00A0408E">
        <w:rPr>
          <w:rFonts w:ascii="Times New Roman" w:hAnsi="Times New Roman" w:cs="Times New Roman"/>
          <w:sz w:val="24"/>
          <w:szCs w:val="24"/>
        </w:rPr>
        <w:t>, решив задачу №1.</w:t>
      </w:r>
      <w:r w:rsidR="00EE5E51" w:rsidRPr="00A0408E">
        <w:rPr>
          <w:rFonts w:ascii="Times New Roman" w:hAnsi="Times New Roman" w:cs="Times New Roman"/>
          <w:sz w:val="24"/>
          <w:szCs w:val="24"/>
        </w:rPr>
        <w:t xml:space="preserve"> И поговорим о Кремлевских курантах, которыми знаменита Спасская башня Московского Кремля</w:t>
      </w:r>
      <w:r w:rsidR="002E286E" w:rsidRPr="00A040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44F2" w:rsidRPr="00A0408E" w:rsidRDefault="002E286E" w:rsidP="00ED3B1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 xml:space="preserve">Выясните длины часовой и минутной стрелок курантов, </w:t>
      </w:r>
      <w:r w:rsidR="00C95337" w:rsidRPr="00A0408E">
        <w:rPr>
          <w:rFonts w:ascii="Times New Roman" w:hAnsi="Times New Roman" w:cs="Times New Roman"/>
          <w:sz w:val="24"/>
          <w:szCs w:val="24"/>
        </w:rPr>
        <w:t>а также их диаметр, решив задачи №2 и №3.</w:t>
      </w:r>
    </w:p>
    <w:p w:rsidR="009B3402" w:rsidRPr="00A0408E" w:rsidRDefault="009B3402" w:rsidP="00ED3B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Задание 5.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Решите задачи.</w:t>
      </w:r>
    </w:p>
    <w:p w:rsidR="005E44F2" w:rsidRPr="00A0408E" w:rsidRDefault="009B3402" w:rsidP="00ED3B1A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Размах лучей на Боровицкой башне на 20 см больше</w:t>
      </w:r>
      <w:r w:rsidR="005E44F2" w:rsidRPr="00A0408E">
        <w:rPr>
          <w:rFonts w:ascii="Times New Roman" w:eastAsia="Times New Roman" w:hAnsi="Times New Roman" w:cs="Times New Roman"/>
          <w:sz w:val="24"/>
          <w:szCs w:val="24"/>
        </w:rPr>
        <w:t>, на Троицкой – на 50см больше, на Спасской и Никольской – на 75 см больше, чем на Водовзводной. На всех пяти башнях размах лучей составляет 17 метров 20 сантиметров. Найдите размах лучей на каждой из башен Московского Кремля.</w:t>
      </w:r>
    </w:p>
    <w:p w:rsidR="009B3402" w:rsidRPr="00A0408E" w:rsidRDefault="00216E93" w:rsidP="00ED3B1A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Длина часовой стрелки курантов составляет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109 </m:t>
            </m:r>
          </m:den>
        </m:f>
      </m:oMath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длины минутной</w:t>
      </w:r>
      <w:r w:rsidR="00416F8F" w:rsidRPr="00A0408E">
        <w:rPr>
          <w:rFonts w:ascii="Times New Roman" w:eastAsia="Times New Roman" w:hAnsi="Times New Roman" w:cs="Times New Roman"/>
          <w:sz w:val="24"/>
          <w:szCs w:val="24"/>
        </w:rPr>
        <w:t xml:space="preserve">  стрелки.</w:t>
      </w:r>
      <w:r w:rsidR="005B0DFE" w:rsidRPr="00A0408E">
        <w:rPr>
          <w:rFonts w:ascii="Times New Roman" w:eastAsia="Times New Roman" w:hAnsi="Times New Roman" w:cs="Times New Roman"/>
          <w:sz w:val="24"/>
          <w:szCs w:val="24"/>
        </w:rPr>
        <w:t xml:space="preserve"> Найдите </w:t>
      </w:r>
      <w:r w:rsidR="00017BDF" w:rsidRPr="00A0408E">
        <w:rPr>
          <w:rFonts w:ascii="Times New Roman" w:eastAsia="Times New Roman" w:hAnsi="Times New Roman" w:cs="Times New Roman"/>
          <w:sz w:val="24"/>
          <w:szCs w:val="24"/>
        </w:rPr>
        <w:t>длину часовой стрелки, если длина минутной стрелки курантов равна 3м 27 см.</w:t>
      </w:r>
    </w:p>
    <w:p w:rsidR="003A30B7" w:rsidRPr="00A0408E" w:rsidRDefault="00C95337" w:rsidP="00ED3B1A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Высота цифр курантов 72 см, что составляет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17 </m:t>
            </m:r>
          </m:den>
        </m:f>
      </m:oMath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диаметра циферблата часов. Найдите диаметр циферблата часов.</w:t>
      </w:r>
    </w:p>
    <w:p w:rsidR="00301BB3" w:rsidRPr="00A0408E" w:rsidRDefault="00301BB3" w:rsidP="00ED3B1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Ответы.</w:t>
      </w:r>
    </w:p>
    <w:p w:rsidR="00301BB3" w:rsidRPr="00A0408E" w:rsidRDefault="00301BB3" w:rsidP="00ED3B1A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Пусть </w:t>
      </w:r>
      <w:r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A0408E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>размах лучей наВодовзводной башне, тогда</w:t>
      </w:r>
    </w:p>
    <w:p w:rsidR="00704BFE" w:rsidRPr="00A0408E" w:rsidRDefault="00301BB3" w:rsidP="00ED3B1A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r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+ 20 + </w:t>
      </w:r>
      <w:r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+ 50</w:t>
      </w:r>
      <w:r w:rsidR="00704BFE" w:rsidRPr="00A0408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704BFE"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="00704BFE" w:rsidRPr="00A0408E">
        <w:rPr>
          <w:rFonts w:ascii="Times New Roman" w:eastAsia="Times New Roman" w:hAnsi="Times New Roman" w:cs="Times New Roman"/>
          <w:sz w:val="24"/>
          <w:szCs w:val="24"/>
        </w:rPr>
        <w:t xml:space="preserve"> + 75 + </w:t>
      </w:r>
      <w:r w:rsidR="00704BFE"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="00704BFE" w:rsidRPr="00A0408E">
        <w:rPr>
          <w:rFonts w:ascii="Times New Roman" w:eastAsia="Times New Roman" w:hAnsi="Times New Roman" w:cs="Times New Roman"/>
          <w:sz w:val="24"/>
          <w:szCs w:val="24"/>
        </w:rPr>
        <w:t xml:space="preserve"> + 75 =1720</w:t>
      </w:r>
    </w:p>
    <w:p w:rsidR="00704BFE" w:rsidRPr="00A0408E" w:rsidRDefault="00704BFE" w:rsidP="00ED3B1A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+ 220 = 1720</w:t>
      </w:r>
    </w:p>
    <w:p w:rsidR="00704BFE" w:rsidRPr="00A0408E" w:rsidRDefault="00704BFE" w:rsidP="00ED3B1A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A0408E">
        <w:rPr>
          <w:rFonts w:ascii="Times New Roman" w:eastAsia="Times New Roman" w:hAnsi="Times New Roman" w:cs="Times New Roman"/>
          <w:sz w:val="24"/>
          <w:szCs w:val="24"/>
        </w:rPr>
        <w:t xml:space="preserve"> = 300</w:t>
      </w:r>
    </w:p>
    <w:p w:rsidR="00704BFE" w:rsidRPr="00A0408E" w:rsidRDefault="00704BFE" w:rsidP="00ED3B1A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Ответ:  3м – размах лучей на Водовзводной башне</w:t>
      </w:r>
    </w:p>
    <w:p w:rsidR="00704BFE" w:rsidRPr="00A0408E" w:rsidRDefault="00704BFE" w:rsidP="00ED3B1A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3м 20см – на Боровицкой, 3м 50см – на Троицкой, 3м 75см – на Спасской и Никольской.</w:t>
      </w:r>
    </w:p>
    <w:p w:rsidR="00704BFE" w:rsidRPr="00A0408E" w:rsidRDefault="00704BFE" w:rsidP="00ED3B1A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327 : 109 · 99 = 297 (см) – длина часовой стрелки</w:t>
      </w:r>
    </w:p>
    <w:p w:rsidR="00704BFE" w:rsidRPr="00A0408E" w:rsidRDefault="00704BFE" w:rsidP="00ED3B1A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Ответ: 2м 97см.</w:t>
      </w:r>
    </w:p>
    <w:p w:rsidR="00704BFE" w:rsidRPr="00A0408E" w:rsidRDefault="00704BFE" w:rsidP="00ED3B1A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72 : 2 · 17 = 612 (см) – диаметр циферблата.</w:t>
      </w:r>
    </w:p>
    <w:p w:rsidR="00205D85" w:rsidRPr="00A0408E" w:rsidRDefault="00704BFE" w:rsidP="00ED3B1A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08E">
        <w:rPr>
          <w:rFonts w:ascii="Times New Roman" w:eastAsia="Times New Roman" w:hAnsi="Times New Roman" w:cs="Times New Roman"/>
          <w:sz w:val="24"/>
          <w:szCs w:val="24"/>
        </w:rPr>
        <w:t>Ответ: 6м 12см.</w:t>
      </w:r>
    </w:p>
    <w:p w:rsidR="00CB2602" w:rsidRPr="00A0408E" w:rsidRDefault="00CB2602" w:rsidP="00ED3B1A">
      <w:pPr>
        <w:pStyle w:val="a4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Соборы и памятники Московского Кремля.</w:t>
      </w:r>
    </w:p>
    <w:p w:rsidR="00AB1F59" w:rsidRPr="00A0408E" w:rsidRDefault="00CB2602" w:rsidP="00ED3B1A">
      <w:pPr>
        <w:tabs>
          <w:tab w:val="left" w:pos="142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Современный Кремль – это музей под открытым небом.</w:t>
      </w:r>
      <w:r w:rsidR="007A077D" w:rsidRPr="00A0408E">
        <w:rPr>
          <w:rFonts w:ascii="Times New Roman" w:hAnsi="Times New Roman" w:cs="Times New Roman"/>
          <w:sz w:val="24"/>
          <w:szCs w:val="24"/>
        </w:rPr>
        <w:t xml:space="preserve"> Пройдем на территорию Кремля через Боровицкие ворота. Мы идем мимо Оружейной палаты, Большого Кремлевского Дворца</w:t>
      </w:r>
      <w:r w:rsidR="00AB1F59" w:rsidRPr="00A0408E">
        <w:rPr>
          <w:rFonts w:ascii="Times New Roman" w:hAnsi="Times New Roman" w:cs="Times New Roman"/>
          <w:sz w:val="24"/>
          <w:szCs w:val="24"/>
        </w:rPr>
        <w:t xml:space="preserve"> и попадаем на Соборную площадь, где видим:</w:t>
      </w:r>
    </w:p>
    <w:p w:rsidR="00AB1F59" w:rsidRPr="00A0408E" w:rsidRDefault="00AB1F59" w:rsidP="00ED3B1A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Успенский собор;</w:t>
      </w:r>
    </w:p>
    <w:p w:rsidR="00AB1F59" w:rsidRPr="00A0408E" w:rsidRDefault="00AB1F59" w:rsidP="00ED3B1A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Колокольню Ивана Великого;</w:t>
      </w:r>
    </w:p>
    <w:p w:rsidR="00AB1F59" w:rsidRPr="00A0408E" w:rsidRDefault="00AB1F59" w:rsidP="00ED3B1A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Архангельский собор;</w:t>
      </w:r>
    </w:p>
    <w:p w:rsidR="00AB1F59" w:rsidRPr="00A0408E" w:rsidRDefault="00AB1F59" w:rsidP="00ED3B1A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Благовещенский собор;</w:t>
      </w:r>
    </w:p>
    <w:p w:rsidR="00CB2602" w:rsidRPr="00A0408E" w:rsidRDefault="00AB1F59" w:rsidP="00ED3B1A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Грановитую палату.</w:t>
      </w:r>
    </w:p>
    <w:p w:rsidR="00CB2602" w:rsidRPr="00A0408E" w:rsidRDefault="00982889" w:rsidP="00ED3B1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 xml:space="preserve">Рядом  с колокольней находятся еще 2 исторических памятника – это шедевры бронзового литья </w:t>
      </w:r>
      <w:r w:rsidRPr="00A0408E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A0408E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F70DFA" w:rsidRPr="00A0408E" w:rsidRDefault="00704BFE" w:rsidP="00ED3B1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i/>
          <w:sz w:val="24"/>
          <w:szCs w:val="24"/>
          <w:u w:val="single"/>
        </w:rPr>
        <w:t>Задание 6</w:t>
      </w:r>
      <w:r w:rsidR="00982889" w:rsidRPr="00A0408E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="00982889" w:rsidRPr="00A0408E">
        <w:rPr>
          <w:rFonts w:ascii="Times New Roman" w:hAnsi="Times New Roman" w:cs="Times New Roman"/>
          <w:sz w:val="24"/>
          <w:szCs w:val="24"/>
        </w:rPr>
        <w:t>Каждая команда получает разрезанную на 12 частей открытку</w:t>
      </w:r>
      <w:r w:rsidR="00060AEB" w:rsidRPr="00A0408E">
        <w:rPr>
          <w:rFonts w:ascii="Times New Roman" w:hAnsi="Times New Roman" w:cs="Times New Roman"/>
          <w:sz w:val="24"/>
          <w:szCs w:val="24"/>
        </w:rPr>
        <w:t>, на обороте которой написаны примеры, а также разграфленную на 12 частей карту размером с открытку, где написаны ответы к этим примерам.</w:t>
      </w:r>
    </w:p>
    <w:p w:rsidR="00060AEB" w:rsidRPr="00A0408E" w:rsidRDefault="00060AEB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Задания</w:t>
      </w:r>
      <w:r w:rsidR="00F70DFA" w:rsidRPr="00A0408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3794"/>
        <w:gridCol w:w="4111"/>
      </w:tblGrid>
      <w:tr w:rsidR="00060AEB" w:rsidRPr="00A0408E" w:rsidTr="00F70DFA">
        <w:tc>
          <w:tcPr>
            <w:tcW w:w="3794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</w:tr>
      <w:tr w:rsidR="00060AEB" w:rsidRPr="00A0408E" w:rsidTr="00F70DFA">
        <w:tc>
          <w:tcPr>
            <w:tcW w:w="3794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</w:tc>
      </w:tr>
      <w:tr w:rsidR="00060AEB" w:rsidRPr="00A0408E" w:rsidTr="00F70DFA">
        <w:tc>
          <w:tcPr>
            <w:tcW w:w="3794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19</m:t>
                    </m:r>
                  </m:den>
                </m:f>
              </m:oMath>
            </m:oMathPara>
          </w:p>
        </w:tc>
      </w:tr>
      <w:tr w:rsidR="00060AEB" w:rsidRPr="00A0408E" w:rsidTr="00F70DFA">
        <w:tc>
          <w:tcPr>
            <w:tcW w:w="3794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</m:t>
                    </m:r>
                  </m:den>
                </m:f>
              </m:oMath>
            </m:oMathPara>
          </w:p>
        </w:tc>
      </w:tr>
      <w:tr w:rsidR="00060AEB" w:rsidRPr="00A0408E" w:rsidTr="00F70DFA">
        <w:tc>
          <w:tcPr>
            <w:tcW w:w="3794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den>
                </m:f>
              </m:oMath>
            </m:oMathPara>
          </w:p>
        </w:tc>
      </w:tr>
      <w:tr w:rsidR="00060AEB" w:rsidRPr="00A0408E" w:rsidTr="00F70DFA">
        <w:tc>
          <w:tcPr>
            <w:tcW w:w="3794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060AEB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</w:tbl>
    <w:p w:rsidR="00060AEB" w:rsidRPr="00A0408E" w:rsidRDefault="00F70DFA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lastRenderedPageBreak/>
        <w:t>Ответы.</w:t>
      </w:r>
    </w:p>
    <w:tbl>
      <w:tblPr>
        <w:tblStyle w:val="a3"/>
        <w:tblW w:w="0" w:type="auto"/>
        <w:tblLook w:val="04A0"/>
      </w:tblPr>
      <w:tblGrid>
        <w:gridCol w:w="3794"/>
        <w:gridCol w:w="4111"/>
      </w:tblGrid>
      <w:tr w:rsidR="00F70DFA" w:rsidRPr="00A0408E" w:rsidTr="00597547">
        <w:tc>
          <w:tcPr>
            <w:tcW w:w="3794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</w:tr>
      <w:tr w:rsidR="00F70DFA" w:rsidRPr="00A0408E" w:rsidTr="00597547">
        <w:tc>
          <w:tcPr>
            <w:tcW w:w="3794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</w:tc>
      </w:tr>
      <w:tr w:rsidR="00F70DFA" w:rsidRPr="00A0408E" w:rsidTr="00597547">
        <w:tc>
          <w:tcPr>
            <w:tcW w:w="3794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19</m:t>
                    </m:r>
                  </m:den>
                </m:f>
              </m:oMath>
            </m:oMathPara>
          </w:p>
        </w:tc>
      </w:tr>
      <w:tr w:rsidR="00F70DFA" w:rsidRPr="00A0408E" w:rsidTr="00597547">
        <w:tc>
          <w:tcPr>
            <w:tcW w:w="3794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</m:t>
                    </m:r>
                  </m:den>
                </m:f>
              </m:oMath>
            </m:oMathPara>
          </w:p>
        </w:tc>
      </w:tr>
      <w:tr w:rsidR="00F70DFA" w:rsidRPr="00A0408E" w:rsidTr="00597547">
        <w:tc>
          <w:tcPr>
            <w:tcW w:w="3794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den>
                </m:f>
              </m:oMath>
            </m:oMathPara>
          </w:p>
        </w:tc>
      </w:tr>
      <w:tr w:rsidR="00F70DFA" w:rsidRPr="00A0408E" w:rsidTr="00597547">
        <w:tc>
          <w:tcPr>
            <w:tcW w:w="3794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:rsidR="00F70DFA" w:rsidRPr="00A0408E" w:rsidRDefault="00AB2F9E" w:rsidP="00A0408E">
            <w:pPr>
              <w:tabs>
                <w:tab w:val="left" w:pos="14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</w:tbl>
    <w:p w:rsidR="00F70DFA" w:rsidRPr="00A0408E" w:rsidRDefault="00597547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Выполнив задания верно и наложив свой «пример» на ответ, одна группа  должна получить «Царь колокол», а другая – «Царь – пушку».</w:t>
      </w:r>
    </w:p>
    <w:p w:rsidR="00A3294D" w:rsidRPr="00A0408E" w:rsidRDefault="00A3294D" w:rsidP="00A0408E">
      <w:pPr>
        <w:tabs>
          <w:tab w:val="left" w:pos="142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Царь-колокол</w:t>
      </w:r>
      <w:r w:rsidRPr="00A0408E">
        <w:rPr>
          <w:rFonts w:ascii="Times New Roman" w:hAnsi="Times New Roman" w:cs="Times New Roman"/>
          <w:sz w:val="24"/>
          <w:szCs w:val="24"/>
        </w:rPr>
        <w:t xml:space="preserve">  в  Москве - самый большой металлический колокол в мире. Его высота  – 6,24 метра. Диаметр – 6.6 метра, масса - почти 200 тонн. Колокол был отлит русскими мастерами </w:t>
      </w:r>
      <w:r w:rsidR="005E20C3" w:rsidRPr="00A0408E">
        <w:rPr>
          <w:rFonts w:ascii="Times New Roman" w:hAnsi="Times New Roman" w:cs="Times New Roman"/>
          <w:sz w:val="24"/>
          <w:szCs w:val="24"/>
        </w:rPr>
        <w:t>Иваном Маториным</w:t>
      </w:r>
      <w:r w:rsidRPr="00A0408E">
        <w:rPr>
          <w:rFonts w:ascii="Times New Roman" w:hAnsi="Times New Roman" w:cs="Times New Roman"/>
          <w:sz w:val="24"/>
          <w:szCs w:val="24"/>
        </w:rPr>
        <w:t xml:space="preserve"> и </w:t>
      </w:r>
      <w:r w:rsidR="005E20C3" w:rsidRPr="00A0408E">
        <w:rPr>
          <w:rFonts w:ascii="Times New Roman" w:hAnsi="Times New Roman" w:cs="Times New Roman"/>
          <w:sz w:val="24"/>
          <w:szCs w:val="24"/>
        </w:rPr>
        <w:t>Михаилом Маториным</w:t>
      </w:r>
      <w:r w:rsidRPr="00A0408E">
        <w:rPr>
          <w:rFonts w:ascii="Times New Roman" w:hAnsi="Times New Roman" w:cs="Times New Roman"/>
          <w:sz w:val="24"/>
          <w:szCs w:val="24"/>
        </w:rPr>
        <w:t xml:space="preserve"> в 1733—</w:t>
      </w:r>
      <w:r w:rsidR="005E20C3" w:rsidRPr="00A0408E">
        <w:rPr>
          <w:rFonts w:ascii="Times New Roman" w:hAnsi="Times New Roman" w:cs="Times New Roman"/>
          <w:sz w:val="24"/>
          <w:szCs w:val="24"/>
        </w:rPr>
        <w:t>1735 годах</w:t>
      </w:r>
      <w:r w:rsidRPr="00A0408E">
        <w:rPr>
          <w:rFonts w:ascii="Times New Roman" w:hAnsi="Times New Roman" w:cs="Times New Roman"/>
          <w:sz w:val="24"/>
          <w:szCs w:val="24"/>
        </w:rPr>
        <w:t xml:space="preserve">  25 ноября 1735 года в течение 1 часа 12 минут колокол  был отлит. После того, как он остыл, начались чеканные работы, которые продолжались вплоть до кремлевского пожара в мае 1737 года. Прибежавшие люди хотели потушить загоревшиеся деревянные доски и бревна над ямой, в которой находился колокол, поскольку от высокой температуры он мог расплавиться. Его стали поливать водой. От резкого перепада температур раскаленный металл начал трескаться, и от него откололся кусок весом в 11,5 тонн. Так, почти 100 лет (с 1735 по 1836 год) пролежал он  в литейной яме. После Отечественной войны с французами, когда восстанавливали Кремль, Царь-колокол установили на постамент около колокольни Ивана Великого как образец русского литейного искусства.</w:t>
      </w:r>
    </w:p>
    <w:p w:rsidR="00A3294D" w:rsidRPr="00A0408E" w:rsidRDefault="00A3294D" w:rsidP="00A0408E">
      <w:pPr>
        <w:tabs>
          <w:tab w:val="left" w:pos="142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Царь-пушка</w:t>
      </w:r>
      <w:r w:rsidRPr="00A0408E">
        <w:rPr>
          <w:rFonts w:ascii="Times New Roman" w:hAnsi="Times New Roman" w:cs="Times New Roman"/>
          <w:sz w:val="24"/>
          <w:szCs w:val="24"/>
        </w:rPr>
        <w:t xml:space="preserve"> в Москве была отлита на Пушечном дворе в 1586 году во время правления царя Федора Ивановича русским мастером Андреем Чоховым. Создавалось орудие для обороны Кремля и поэтому было  установлено на бревенчатом настиле (раскате) на Красной площади около Лобного места. Доставили ее сюда на 200 лошадях, тащивших орудие по бревнам. Длина орудия - 5,34 м, наружный диаметр ствола - 120 см. Калибр - 890 мм. Масса - 39,31 тонны.  Царь-пушка  предназначена для стрельбы каменными ядрами. Вес каменного ядра составлял около 819 кг, а чугунное ядро такого калибра весит 1970 кг.</w:t>
      </w:r>
    </w:p>
    <w:p w:rsidR="00982889" w:rsidRPr="00A0408E" w:rsidRDefault="00A3294D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Вопрос. Что общего у этих двух шедевров бронзового литья?</w:t>
      </w:r>
    </w:p>
    <w:p w:rsidR="00A3294D" w:rsidRPr="00A0408E" w:rsidRDefault="00A3294D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 xml:space="preserve">Ответ. </w:t>
      </w:r>
      <w:r w:rsidR="00D14AD1" w:rsidRPr="00A0408E">
        <w:rPr>
          <w:rFonts w:ascii="Times New Roman" w:hAnsi="Times New Roman" w:cs="Times New Roman"/>
          <w:sz w:val="24"/>
          <w:szCs w:val="24"/>
        </w:rPr>
        <w:t>Царь-колокол никогда не звонил, а царь-пушка никогда не стреляла.</w:t>
      </w:r>
    </w:p>
    <w:p w:rsidR="005E20C3" w:rsidRPr="00A0408E" w:rsidRDefault="005E20C3" w:rsidP="00A0408E">
      <w:pPr>
        <w:pStyle w:val="a4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Блиц – опрос.</w:t>
      </w:r>
    </w:p>
    <w:p w:rsidR="005E20C3" w:rsidRPr="00A0408E" w:rsidRDefault="005E20C3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1.Сколько башен у Кремля сейчас?</w:t>
      </w:r>
      <w:r w:rsidR="007842A1" w:rsidRPr="00A0408E">
        <w:rPr>
          <w:rFonts w:ascii="Times New Roman" w:hAnsi="Times New Roman" w:cs="Times New Roman"/>
          <w:sz w:val="24"/>
          <w:szCs w:val="24"/>
        </w:rPr>
        <w:t>12     20     18</w:t>
      </w:r>
    </w:p>
    <w:p w:rsidR="007842A1" w:rsidRPr="00A0408E" w:rsidRDefault="007842A1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2.Сколько проездных башен?5     4     9</w:t>
      </w:r>
    </w:p>
    <w:p w:rsidR="007842A1" w:rsidRPr="00A0408E" w:rsidRDefault="007842A1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3.Сколько башен со звездами?5     6     7</w:t>
      </w:r>
    </w:p>
    <w:p w:rsidR="007842A1" w:rsidRPr="00A0408E" w:rsidRDefault="007842A1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4.Из чего сделаны звезды?золота     серебра     рубина</w:t>
      </w:r>
    </w:p>
    <w:p w:rsidR="007842A1" w:rsidRPr="00A0408E" w:rsidRDefault="007842A1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5.Какая из башен самая высокая?Водовзводная     Троицкая     Кутафья</w:t>
      </w:r>
    </w:p>
    <w:p w:rsidR="007842A1" w:rsidRPr="00A0408E" w:rsidRDefault="007842A1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6.Чем знаменита Спасская башня?Звездой     Курантами     Высотой</w:t>
      </w:r>
    </w:p>
    <w:p w:rsidR="007842A1" w:rsidRPr="00A0408E" w:rsidRDefault="007842A1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7.Сколько весит Царь-колокол?200т     200кг     200г</w:t>
      </w:r>
    </w:p>
    <w:p w:rsidR="007842A1" w:rsidRPr="00A0408E" w:rsidRDefault="007842A1" w:rsidP="00A0408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8.Сколько весит Царь-пушка?50т     40т     70т.</w:t>
      </w:r>
    </w:p>
    <w:p w:rsidR="007842A1" w:rsidRPr="00A0408E" w:rsidRDefault="007842A1" w:rsidP="00A0408E">
      <w:pPr>
        <w:pStyle w:val="a4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08E">
        <w:rPr>
          <w:rFonts w:ascii="Times New Roman" w:hAnsi="Times New Roman" w:cs="Times New Roman"/>
          <w:b/>
          <w:sz w:val="24"/>
          <w:szCs w:val="24"/>
        </w:rPr>
        <w:t>Итог игры.</w:t>
      </w:r>
    </w:p>
    <w:p w:rsidR="007842A1" w:rsidRPr="00A0408E" w:rsidRDefault="007842A1" w:rsidP="00A0408E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Видеоролик о Московском Кремле.</w:t>
      </w:r>
    </w:p>
    <w:p w:rsidR="007842A1" w:rsidRPr="00A0408E" w:rsidRDefault="007842A1" w:rsidP="00A0408E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7842A1" w:rsidRPr="00A0408E" w:rsidRDefault="007842A1" w:rsidP="00A0408E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08E">
        <w:rPr>
          <w:rFonts w:ascii="Times New Roman" w:hAnsi="Times New Roman" w:cs="Times New Roman"/>
          <w:sz w:val="24"/>
          <w:szCs w:val="24"/>
        </w:rPr>
        <w:t>Награждение победителей.</w:t>
      </w:r>
    </w:p>
    <w:p w:rsidR="00FA14A7" w:rsidRPr="00A0408E" w:rsidRDefault="00FA14A7" w:rsidP="00A0408E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FA14A7" w:rsidRPr="00A0408E" w:rsidRDefault="00FA14A7" w:rsidP="00A0408E">
      <w:pPr>
        <w:spacing w:after="0" w:line="240" w:lineRule="auto"/>
        <w:contextualSpacing/>
        <w:rPr>
          <w:vanish/>
          <w:sz w:val="24"/>
          <w:szCs w:val="24"/>
        </w:rPr>
      </w:pPr>
    </w:p>
    <w:sectPr w:rsidR="00FA14A7" w:rsidRPr="00A0408E" w:rsidSect="00A0408E">
      <w:type w:val="continuous"/>
      <w:pgSz w:w="11906" w:h="16838"/>
      <w:pgMar w:top="851" w:right="850" w:bottom="1134" w:left="1134" w:header="708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CB2" w:rsidRDefault="00692CB2" w:rsidP="00A0408E">
      <w:pPr>
        <w:spacing w:after="0" w:line="240" w:lineRule="auto"/>
      </w:pPr>
      <w:r>
        <w:separator/>
      </w:r>
    </w:p>
  </w:endnote>
  <w:endnote w:type="continuationSeparator" w:id="1">
    <w:p w:rsidR="00692CB2" w:rsidRDefault="00692CB2" w:rsidP="00A04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8698689"/>
      <w:docPartObj>
        <w:docPartGallery w:val="Page Numbers (Bottom of Page)"/>
        <w:docPartUnique/>
      </w:docPartObj>
    </w:sdtPr>
    <w:sdtContent>
      <w:p w:rsidR="00A0408E" w:rsidRDefault="00AB2F9E">
        <w:pPr>
          <w:pStyle w:val="ad"/>
          <w:jc w:val="right"/>
        </w:pPr>
        <w:r>
          <w:fldChar w:fldCharType="begin"/>
        </w:r>
        <w:r w:rsidR="00A0408E">
          <w:instrText>PAGE   \* MERGEFORMAT</w:instrText>
        </w:r>
        <w:r>
          <w:fldChar w:fldCharType="separate"/>
        </w:r>
        <w:r w:rsidR="008877C3">
          <w:rPr>
            <w:noProof/>
          </w:rPr>
          <w:t>1</w:t>
        </w:r>
        <w:r>
          <w:fldChar w:fldCharType="end"/>
        </w:r>
      </w:p>
    </w:sdtContent>
  </w:sdt>
  <w:p w:rsidR="00A0408E" w:rsidRDefault="00A0408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CB2" w:rsidRDefault="00692CB2" w:rsidP="00A0408E">
      <w:pPr>
        <w:spacing w:after="0" w:line="240" w:lineRule="auto"/>
      </w:pPr>
      <w:r>
        <w:separator/>
      </w:r>
    </w:p>
  </w:footnote>
  <w:footnote w:type="continuationSeparator" w:id="1">
    <w:p w:rsidR="00692CB2" w:rsidRDefault="00692CB2" w:rsidP="00A04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404BB"/>
    <w:multiLevelType w:val="hybridMultilevel"/>
    <w:tmpl w:val="5A34D8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D33332"/>
    <w:multiLevelType w:val="multilevel"/>
    <w:tmpl w:val="9CE0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F92E29"/>
    <w:multiLevelType w:val="hybridMultilevel"/>
    <w:tmpl w:val="6EA89BE6"/>
    <w:lvl w:ilvl="0" w:tplc="D1E85B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C20AB"/>
    <w:multiLevelType w:val="multilevel"/>
    <w:tmpl w:val="DAB6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A756C4"/>
    <w:multiLevelType w:val="hybridMultilevel"/>
    <w:tmpl w:val="E4B8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32764"/>
    <w:multiLevelType w:val="hybridMultilevel"/>
    <w:tmpl w:val="BE02D65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71765"/>
    <w:multiLevelType w:val="hybridMultilevel"/>
    <w:tmpl w:val="387C611A"/>
    <w:lvl w:ilvl="0" w:tplc="16422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572F32"/>
    <w:multiLevelType w:val="hybridMultilevel"/>
    <w:tmpl w:val="B4DC0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094F1A"/>
    <w:multiLevelType w:val="multilevel"/>
    <w:tmpl w:val="A266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507B1A"/>
    <w:multiLevelType w:val="multilevel"/>
    <w:tmpl w:val="D7045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D86144"/>
    <w:multiLevelType w:val="multilevel"/>
    <w:tmpl w:val="8504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551E2E"/>
    <w:multiLevelType w:val="hybridMultilevel"/>
    <w:tmpl w:val="171CD2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67333"/>
    <w:multiLevelType w:val="multilevel"/>
    <w:tmpl w:val="7616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203300"/>
    <w:multiLevelType w:val="hybridMultilevel"/>
    <w:tmpl w:val="C492C7FC"/>
    <w:lvl w:ilvl="0" w:tplc="2A2E8F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D64045B"/>
    <w:multiLevelType w:val="multilevel"/>
    <w:tmpl w:val="7248A4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63103417"/>
    <w:multiLevelType w:val="hybridMultilevel"/>
    <w:tmpl w:val="9FE8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B45D43"/>
    <w:multiLevelType w:val="hybridMultilevel"/>
    <w:tmpl w:val="2DF453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956677"/>
    <w:multiLevelType w:val="hybridMultilevel"/>
    <w:tmpl w:val="B46E92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C615D65"/>
    <w:multiLevelType w:val="hybridMultilevel"/>
    <w:tmpl w:val="EB4ECA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4"/>
  </w:num>
  <w:num w:numId="4">
    <w:abstractNumId w:val="6"/>
  </w:num>
  <w:num w:numId="5">
    <w:abstractNumId w:val="1"/>
  </w:num>
  <w:num w:numId="6">
    <w:abstractNumId w:val="9"/>
  </w:num>
  <w:num w:numId="7">
    <w:abstractNumId w:val="10"/>
  </w:num>
  <w:num w:numId="8">
    <w:abstractNumId w:val="3"/>
  </w:num>
  <w:num w:numId="9">
    <w:abstractNumId w:val="8"/>
  </w:num>
  <w:num w:numId="10">
    <w:abstractNumId w:val="12"/>
  </w:num>
  <w:num w:numId="11">
    <w:abstractNumId w:val="0"/>
  </w:num>
  <w:num w:numId="12">
    <w:abstractNumId w:val="4"/>
  </w:num>
  <w:num w:numId="13">
    <w:abstractNumId w:val="2"/>
  </w:num>
  <w:num w:numId="14">
    <w:abstractNumId w:val="16"/>
  </w:num>
  <w:num w:numId="15">
    <w:abstractNumId w:val="5"/>
  </w:num>
  <w:num w:numId="16">
    <w:abstractNumId w:val="15"/>
  </w:num>
  <w:num w:numId="17">
    <w:abstractNumId w:val="13"/>
  </w:num>
  <w:num w:numId="18">
    <w:abstractNumId w:val="11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4E99"/>
    <w:rsid w:val="00015A98"/>
    <w:rsid w:val="00016DBD"/>
    <w:rsid w:val="00017BDF"/>
    <w:rsid w:val="00060AEB"/>
    <w:rsid w:val="000B4FE7"/>
    <w:rsid w:val="000E6B63"/>
    <w:rsid w:val="000F1690"/>
    <w:rsid w:val="00126359"/>
    <w:rsid w:val="001324F6"/>
    <w:rsid w:val="001505D7"/>
    <w:rsid w:val="001640B0"/>
    <w:rsid w:val="00173FC0"/>
    <w:rsid w:val="00182899"/>
    <w:rsid w:val="001C466E"/>
    <w:rsid w:val="001D42C7"/>
    <w:rsid w:val="00202596"/>
    <w:rsid w:val="00205D85"/>
    <w:rsid w:val="00216E93"/>
    <w:rsid w:val="00254A8A"/>
    <w:rsid w:val="0026274A"/>
    <w:rsid w:val="002E286E"/>
    <w:rsid w:val="00301BB3"/>
    <w:rsid w:val="00365D98"/>
    <w:rsid w:val="003749B1"/>
    <w:rsid w:val="00395945"/>
    <w:rsid w:val="003A30B7"/>
    <w:rsid w:val="003B629D"/>
    <w:rsid w:val="00416F8F"/>
    <w:rsid w:val="00423039"/>
    <w:rsid w:val="00433094"/>
    <w:rsid w:val="00533FB0"/>
    <w:rsid w:val="00543404"/>
    <w:rsid w:val="00597547"/>
    <w:rsid w:val="005976FB"/>
    <w:rsid w:val="005B0DFE"/>
    <w:rsid w:val="005B389E"/>
    <w:rsid w:val="005B7DA2"/>
    <w:rsid w:val="005C1937"/>
    <w:rsid w:val="005E20C3"/>
    <w:rsid w:val="005E44F2"/>
    <w:rsid w:val="00605215"/>
    <w:rsid w:val="00613AE2"/>
    <w:rsid w:val="00635A0F"/>
    <w:rsid w:val="00666179"/>
    <w:rsid w:val="00692CB2"/>
    <w:rsid w:val="006E16A4"/>
    <w:rsid w:val="00704BFE"/>
    <w:rsid w:val="00745428"/>
    <w:rsid w:val="007803AB"/>
    <w:rsid w:val="007842A1"/>
    <w:rsid w:val="007A077D"/>
    <w:rsid w:val="007B1AB4"/>
    <w:rsid w:val="007D3C38"/>
    <w:rsid w:val="008163D0"/>
    <w:rsid w:val="008569D3"/>
    <w:rsid w:val="00862632"/>
    <w:rsid w:val="008717E2"/>
    <w:rsid w:val="008877C3"/>
    <w:rsid w:val="00894C85"/>
    <w:rsid w:val="008D5CCC"/>
    <w:rsid w:val="00902D57"/>
    <w:rsid w:val="0090314C"/>
    <w:rsid w:val="0094456B"/>
    <w:rsid w:val="009723B8"/>
    <w:rsid w:val="00982889"/>
    <w:rsid w:val="0099167A"/>
    <w:rsid w:val="009B3402"/>
    <w:rsid w:val="009C4FEA"/>
    <w:rsid w:val="009D5905"/>
    <w:rsid w:val="00A0408E"/>
    <w:rsid w:val="00A3294D"/>
    <w:rsid w:val="00A72FDA"/>
    <w:rsid w:val="00AB1F59"/>
    <w:rsid w:val="00AB2F9E"/>
    <w:rsid w:val="00AC2F9D"/>
    <w:rsid w:val="00AD3699"/>
    <w:rsid w:val="00B96D89"/>
    <w:rsid w:val="00BD6EE0"/>
    <w:rsid w:val="00BE5726"/>
    <w:rsid w:val="00C07F47"/>
    <w:rsid w:val="00C20E7E"/>
    <w:rsid w:val="00C46C8A"/>
    <w:rsid w:val="00C80B5C"/>
    <w:rsid w:val="00C95337"/>
    <w:rsid w:val="00CB2602"/>
    <w:rsid w:val="00CC4473"/>
    <w:rsid w:val="00D06C3B"/>
    <w:rsid w:val="00D06E46"/>
    <w:rsid w:val="00D14AD1"/>
    <w:rsid w:val="00D15240"/>
    <w:rsid w:val="00D507CE"/>
    <w:rsid w:val="00D775F1"/>
    <w:rsid w:val="00D85CF3"/>
    <w:rsid w:val="00DC185F"/>
    <w:rsid w:val="00DF33C9"/>
    <w:rsid w:val="00E13D84"/>
    <w:rsid w:val="00E43378"/>
    <w:rsid w:val="00E66CD4"/>
    <w:rsid w:val="00E70AEF"/>
    <w:rsid w:val="00E960B6"/>
    <w:rsid w:val="00EC14BF"/>
    <w:rsid w:val="00ED3B1A"/>
    <w:rsid w:val="00EE5E51"/>
    <w:rsid w:val="00F11158"/>
    <w:rsid w:val="00F34DA1"/>
    <w:rsid w:val="00F70DFA"/>
    <w:rsid w:val="00F818F1"/>
    <w:rsid w:val="00F84E99"/>
    <w:rsid w:val="00FA14A7"/>
    <w:rsid w:val="00FB1E0F"/>
    <w:rsid w:val="00FD0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F9E"/>
  </w:style>
  <w:style w:type="paragraph" w:styleId="1">
    <w:name w:val="heading 1"/>
    <w:basedOn w:val="a"/>
    <w:next w:val="a"/>
    <w:link w:val="10"/>
    <w:uiPriority w:val="9"/>
    <w:qFormat/>
    <w:rsid w:val="00FA14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23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E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35A0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1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976F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723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7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23B8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a0"/>
    <w:rsid w:val="0094456B"/>
  </w:style>
  <w:style w:type="character" w:customStyle="1" w:styleId="editsection">
    <w:name w:val="editsection"/>
    <w:basedOn w:val="a0"/>
    <w:rsid w:val="0094456B"/>
  </w:style>
  <w:style w:type="character" w:customStyle="1" w:styleId="10">
    <w:name w:val="Заголовок 1 Знак"/>
    <w:basedOn w:val="a0"/>
    <w:link w:val="1"/>
    <w:uiPriority w:val="9"/>
    <w:rsid w:val="00FA14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Placeholder Text"/>
    <w:basedOn w:val="a0"/>
    <w:uiPriority w:val="99"/>
    <w:semiHidden/>
    <w:rsid w:val="00060AEB"/>
    <w:rPr>
      <w:color w:val="808080"/>
    </w:rPr>
  </w:style>
  <w:style w:type="character" w:styleId="aa">
    <w:name w:val="Emphasis"/>
    <w:basedOn w:val="a0"/>
    <w:uiPriority w:val="20"/>
    <w:qFormat/>
    <w:rsid w:val="00C20E7E"/>
    <w:rPr>
      <w:i/>
      <w:iCs/>
    </w:rPr>
  </w:style>
  <w:style w:type="paragraph" w:styleId="ab">
    <w:name w:val="header"/>
    <w:basedOn w:val="a"/>
    <w:link w:val="ac"/>
    <w:uiPriority w:val="99"/>
    <w:unhideWhenUsed/>
    <w:rsid w:val="00A04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0408E"/>
  </w:style>
  <w:style w:type="paragraph" w:styleId="ad">
    <w:name w:val="footer"/>
    <w:basedOn w:val="a"/>
    <w:link w:val="ae"/>
    <w:uiPriority w:val="99"/>
    <w:unhideWhenUsed/>
    <w:rsid w:val="00A04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040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4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23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E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35A0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1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976F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723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7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23B8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a0"/>
    <w:rsid w:val="0094456B"/>
  </w:style>
  <w:style w:type="character" w:customStyle="1" w:styleId="editsection">
    <w:name w:val="editsection"/>
    <w:basedOn w:val="a0"/>
    <w:rsid w:val="0094456B"/>
  </w:style>
  <w:style w:type="character" w:customStyle="1" w:styleId="10">
    <w:name w:val="Заголовок 1 Знак"/>
    <w:basedOn w:val="a0"/>
    <w:link w:val="1"/>
    <w:uiPriority w:val="9"/>
    <w:rsid w:val="00FA14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Placeholder Text"/>
    <w:basedOn w:val="a0"/>
    <w:uiPriority w:val="99"/>
    <w:semiHidden/>
    <w:rsid w:val="00060AEB"/>
    <w:rPr>
      <w:color w:val="808080"/>
    </w:rPr>
  </w:style>
  <w:style w:type="character" w:styleId="aa">
    <w:name w:val="Emphasis"/>
    <w:basedOn w:val="a0"/>
    <w:uiPriority w:val="20"/>
    <w:qFormat/>
    <w:rsid w:val="00C20E7E"/>
    <w:rPr>
      <w:i/>
      <w:iCs/>
    </w:rPr>
  </w:style>
  <w:style w:type="paragraph" w:styleId="ab">
    <w:name w:val="header"/>
    <w:basedOn w:val="a"/>
    <w:link w:val="ac"/>
    <w:uiPriority w:val="99"/>
    <w:unhideWhenUsed/>
    <w:rsid w:val="00A04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0408E"/>
  </w:style>
  <w:style w:type="paragraph" w:styleId="ad">
    <w:name w:val="footer"/>
    <w:basedOn w:val="a"/>
    <w:link w:val="ae"/>
    <w:uiPriority w:val="99"/>
    <w:unhideWhenUsed/>
    <w:rsid w:val="00A04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040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1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97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2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ru.wikipedia.org/wiki/%D0%9A%D1%83%D1%82%D0%B0%D1%84%D1%8C%D1%8F_%D0%B1%D0%B0%D1%88%D0%BD%D1%8F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0%D1%80%D1%81%D0%B5%D0%BD%D0%B0%D0%BB_%D0%9C%D0%BE%D1%81%D0%BA%D0%BE%D0%B2%D1%81%D0%BA%D0%BE%D0%B3%D0%BE_%D0%9A%D1%80%D0%B5%D0%BC%D0%BB%D1%8F" TargetMode="External"/><Relationship Id="rId17" Type="http://schemas.openxmlformats.org/officeDocument/2006/relationships/package" Target="embeddings/______Microsoft_Office_PowerPoint2.sld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3%D0%B3%D0%BB%D0%BE%D0%B2%D0%B0%D1%8F_%D0%90%D1%80%D1%81%D0%B5%D0%BD%D0%B0%D0%BB%D1%8C%D0%BD%D0%B0%D1%8F_%D0%B1%D0%B0%D1%88%D0%BD%D1%8F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10" Type="http://schemas.openxmlformats.org/officeDocument/2006/relationships/hyperlink" Target="http://markova270780.narod.ru/spassk.jpg" TargetMode="External"/><Relationship Id="rId19" Type="http://schemas.openxmlformats.org/officeDocument/2006/relationships/package" Target="embeddings/______Microsoft_Office_PowerPoint3.sldx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0%D0%B9%D0%BD%D0%B8%D1%86%D0%BA%D0%B0%D1%8F_%D0%B1%D0%B0%D1%88%D0%BD%D1%8F" TargetMode="External"/><Relationship Id="rId14" Type="http://schemas.openxmlformats.org/officeDocument/2006/relationships/image" Target="media/image1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D5701-C156-4D3F-9BED-8B0817DD7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2513</Words>
  <Characters>14326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Журавлёв</Company>
  <LinksUpToDate>false</LinksUpToDate>
  <CharactersWithSpaces>16806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</dc:creator>
  <cp:lastModifiedBy>User</cp:lastModifiedBy>
  <cp:revision>2</cp:revision>
  <cp:lastPrinted>2011-01-29T08:00:00Z</cp:lastPrinted>
  <dcterms:created xsi:type="dcterms:W3CDTF">2012-03-16T05:28:00Z</dcterms:created>
  <dcterms:modified xsi:type="dcterms:W3CDTF">2012-03-16T05:28:00Z</dcterms:modified>
</cp:coreProperties>
</file>